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5AFF6F" w:rsidR="001E41F3" w:rsidRDefault="001E41F3">
      <w:pPr>
        <w:pStyle w:val="CRCoverPage"/>
        <w:tabs>
          <w:tab w:val="right" w:pos="9639"/>
        </w:tabs>
        <w:spacing w:after="0"/>
        <w:rPr>
          <w:b/>
          <w:i/>
          <w:noProof/>
          <w:sz w:val="28"/>
        </w:rPr>
      </w:pPr>
      <w:r>
        <w:rPr>
          <w:b/>
          <w:noProof/>
          <w:sz w:val="24"/>
        </w:rPr>
        <w:t>3GPP TSG-</w:t>
      </w:r>
      <w:r w:rsidR="00621F9C">
        <w:fldChar w:fldCharType="begin"/>
      </w:r>
      <w:r w:rsidR="00621F9C">
        <w:instrText>DOCPROPERTY  TSG/WGRef  \* MERGEFORMAT</w:instrText>
      </w:r>
      <w:r w:rsidR="00621F9C">
        <w:fldChar w:fldCharType="separate"/>
      </w:r>
      <w:r w:rsidR="007979E5">
        <w:rPr>
          <w:b/>
          <w:noProof/>
          <w:sz w:val="24"/>
        </w:rPr>
        <w:t>SA2</w:t>
      </w:r>
      <w:r w:rsidR="00621F9C">
        <w:rPr>
          <w:b/>
          <w:noProof/>
          <w:sz w:val="24"/>
        </w:rPr>
        <w:fldChar w:fldCharType="end"/>
      </w:r>
      <w:r w:rsidR="00C66BA2">
        <w:rPr>
          <w:b/>
          <w:noProof/>
          <w:sz w:val="24"/>
        </w:rPr>
        <w:t xml:space="preserve"> </w:t>
      </w:r>
      <w:r>
        <w:rPr>
          <w:b/>
          <w:noProof/>
          <w:sz w:val="24"/>
        </w:rPr>
        <w:t xml:space="preserve">Meeting </w:t>
      </w:r>
      <w:r w:rsidRPr="000F32CB">
        <w:rPr>
          <w:b/>
          <w:noProof/>
          <w:sz w:val="24"/>
        </w:rPr>
        <w:t>#</w:t>
      </w:r>
      <w:r w:rsidR="000F32CB" w:rsidRPr="000F32CB">
        <w:rPr>
          <w:b/>
          <w:sz w:val="24"/>
          <w:szCs w:val="24"/>
        </w:rPr>
        <w:t>154</w:t>
      </w:r>
      <w:r>
        <w:rPr>
          <w:b/>
          <w:i/>
          <w:noProof/>
          <w:sz w:val="28"/>
        </w:rPr>
        <w:tab/>
      </w:r>
      <w:r w:rsidR="00621F9C">
        <w:fldChar w:fldCharType="begin"/>
      </w:r>
      <w:r w:rsidR="00621F9C">
        <w:instrText>DOCPROPERTY  Tdoc#  \* MERGEFORMAT</w:instrText>
      </w:r>
      <w:r w:rsidR="00621F9C">
        <w:fldChar w:fldCharType="separate"/>
      </w:r>
      <w:r w:rsidR="004322C7">
        <w:rPr>
          <w:b/>
          <w:i/>
          <w:noProof/>
          <w:sz w:val="28"/>
        </w:rPr>
        <w:t>S2-</w:t>
      </w:r>
      <w:r w:rsidR="00C22CF4" w:rsidRPr="00C22CF4">
        <w:rPr>
          <w:b/>
          <w:i/>
          <w:noProof/>
          <w:sz w:val="28"/>
        </w:rPr>
        <w:t>22</w:t>
      </w:r>
      <w:r w:rsidR="00A06E46">
        <w:rPr>
          <w:b/>
          <w:i/>
          <w:noProof/>
          <w:sz w:val="28"/>
        </w:rPr>
        <w:t>10</w:t>
      </w:r>
      <w:r w:rsidR="00D04A43">
        <w:rPr>
          <w:b/>
          <w:i/>
          <w:noProof/>
          <w:sz w:val="28"/>
        </w:rPr>
        <w:t>318</w:t>
      </w:r>
      <w:r w:rsidR="00C22CF4" w:rsidRPr="00C22CF4">
        <w:rPr>
          <w:b/>
          <w:i/>
          <w:noProof/>
          <w:sz w:val="28"/>
        </w:rPr>
        <w:t xml:space="preserve"> </w:t>
      </w:r>
      <w:r w:rsidR="00621F9C">
        <w:rPr>
          <w:b/>
          <w:i/>
          <w:noProof/>
          <w:sz w:val="28"/>
        </w:rPr>
        <w:fldChar w:fldCharType="end"/>
      </w:r>
    </w:p>
    <w:p w14:paraId="7CB45193" w14:textId="71C6AEAD" w:rsidR="001E41F3" w:rsidRDefault="000F32CB" w:rsidP="005E2C44">
      <w:pPr>
        <w:pStyle w:val="CRCoverPage"/>
        <w:outlineLvl w:val="0"/>
        <w:rPr>
          <w:b/>
          <w:noProof/>
          <w:sz w:val="24"/>
        </w:rPr>
      </w:pPr>
      <w:r w:rsidRPr="00FF287C">
        <w:rPr>
          <w:b/>
          <w:bCs/>
          <w:sz w:val="24"/>
          <w:szCs w:val="24"/>
        </w:rPr>
        <w:t>Toulouse</w:t>
      </w:r>
      <w:r w:rsidR="00621F9C">
        <w:fldChar w:fldCharType="begin"/>
      </w:r>
      <w:r w:rsidR="00621F9C">
        <w:instrText>DOCPROPERTY  Country  \* MERGEFORMAT</w:instrText>
      </w:r>
      <w:r w:rsidR="00621F9C">
        <w:fldChar w:fldCharType="separate"/>
      </w:r>
      <w:r w:rsidR="00621F9C">
        <w:fldChar w:fldCharType="end"/>
      </w:r>
      <w:r w:rsidR="001E41F3">
        <w:rPr>
          <w:b/>
          <w:noProof/>
          <w:sz w:val="24"/>
        </w:rPr>
        <w:t>,</w:t>
      </w:r>
      <w:r>
        <w:rPr>
          <w:b/>
          <w:noProof/>
          <w:sz w:val="24"/>
        </w:rPr>
        <w:t xml:space="preserve"> FR,</w:t>
      </w:r>
      <w:r w:rsidR="001E41F3">
        <w:rPr>
          <w:b/>
          <w:noProof/>
          <w:sz w:val="24"/>
        </w:rPr>
        <w:t xml:space="preserve"> </w:t>
      </w:r>
      <w:r w:rsidR="00FF287C" w:rsidRPr="00B8647F">
        <w:rPr>
          <w:b/>
          <w:noProof/>
          <w:sz w:val="24"/>
          <w:szCs w:val="24"/>
        </w:rPr>
        <w:t xml:space="preserve">Nov </w:t>
      </w:r>
      <w:r w:rsidR="00FF287C" w:rsidRPr="00B8647F">
        <w:rPr>
          <w:b/>
          <w:sz w:val="24"/>
          <w:szCs w:val="24"/>
        </w:rPr>
        <w:t>14</w:t>
      </w:r>
      <w:r w:rsidR="00547111" w:rsidRPr="00B8647F">
        <w:rPr>
          <w:b/>
          <w:noProof/>
          <w:sz w:val="24"/>
          <w:szCs w:val="24"/>
        </w:rPr>
        <w:t xml:space="preserve"> </w:t>
      </w:r>
      <w:r w:rsidR="00B8647F" w:rsidRPr="00B8647F">
        <w:rPr>
          <w:b/>
          <w:noProof/>
          <w:sz w:val="24"/>
          <w:szCs w:val="24"/>
        </w:rPr>
        <w:t>–</w:t>
      </w:r>
      <w:r w:rsidR="00B8647F" w:rsidRPr="00B8647F">
        <w:rPr>
          <w:b/>
          <w:sz w:val="24"/>
          <w:szCs w:val="24"/>
        </w:rPr>
        <w:t xml:space="preserve"> Nov 18</w:t>
      </w:r>
      <w:r w:rsidR="002C14E9">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7D4A8" w:rsidR="001E41F3" w:rsidRPr="00410371" w:rsidRDefault="00BE36E7" w:rsidP="00E13F3D">
            <w:pPr>
              <w:pStyle w:val="CRCoverPage"/>
              <w:spacing w:after="0"/>
              <w:jc w:val="right"/>
              <w:rPr>
                <w:b/>
                <w:noProof/>
                <w:sz w:val="28"/>
              </w:rPr>
            </w:pPr>
            <w:r>
              <w:rPr>
                <w:b/>
                <w:noProof/>
                <w:sz w:val="28"/>
              </w:rPr>
              <w:t>23.</w:t>
            </w:r>
            <w:r w:rsidR="009E2D6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558A4C" w:rsidR="001E41F3" w:rsidRPr="00410371" w:rsidRDefault="00A06E46" w:rsidP="00753FFB">
            <w:pPr>
              <w:pStyle w:val="CRCoverPage"/>
              <w:spacing w:after="0"/>
              <w:jc w:val="center"/>
              <w:rPr>
                <w:noProof/>
              </w:rPr>
            </w:pPr>
            <w:r>
              <w:rPr>
                <w:b/>
                <w:noProof/>
                <w:sz w:val="28"/>
              </w:rPr>
              <w:t>05</w:t>
            </w:r>
            <w:r w:rsidR="00D04A43">
              <w:rPr>
                <w:b/>
                <w:noProof/>
                <w:sz w:val="28"/>
              </w:rPr>
              <w:t>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35A2A3" w:rsidR="001E41F3" w:rsidRPr="00410371" w:rsidRDefault="001F0D1C"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DD4C69" w:rsidR="001E41F3" w:rsidRPr="00ED59B2" w:rsidRDefault="00BE36E7" w:rsidP="00BE36E7">
            <w:pPr>
              <w:pStyle w:val="CRCoverPage"/>
              <w:spacing w:after="0"/>
              <w:jc w:val="center"/>
              <w:rPr>
                <w:noProof/>
                <w:sz w:val="28"/>
              </w:rPr>
            </w:pPr>
            <w:r w:rsidRPr="00ED59B2">
              <w:rPr>
                <w:b/>
                <w:noProof/>
                <w:sz w:val="28"/>
              </w:rPr>
              <w:t>17.</w:t>
            </w:r>
            <w:r w:rsidR="00ED59B2" w:rsidRPr="00ED59B2">
              <w:rPr>
                <w:b/>
                <w:noProof/>
                <w:sz w:val="28"/>
              </w:rPr>
              <w:t>6</w:t>
            </w:r>
            <w:r w:rsidRPr="00ED59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ADC6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72BE0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83E25" w:rsidR="00F25D98" w:rsidRDefault="004322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3AF430" w:rsidR="001E41F3" w:rsidRDefault="00D04A43">
            <w:pPr>
              <w:pStyle w:val="CRCoverPage"/>
              <w:spacing w:after="0"/>
              <w:ind w:left="100"/>
              <w:rPr>
                <w:noProof/>
              </w:rPr>
            </w:pPr>
            <w:r>
              <w:rPr>
                <w:noProof/>
              </w:rPr>
              <w:t>New</w:t>
            </w:r>
            <w:r w:rsidR="00B53FB2">
              <w:rPr>
                <w:noProof/>
              </w:rPr>
              <w:t xml:space="preserve"> </w:t>
            </w:r>
            <w:r>
              <w:t>analytic on PFD determination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1C7EAD" w:rsidR="001E41F3" w:rsidRDefault="00621F9C">
            <w:pPr>
              <w:pStyle w:val="CRCoverPage"/>
              <w:spacing w:after="0"/>
              <w:ind w:left="100"/>
              <w:rPr>
                <w:noProof/>
              </w:rPr>
            </w:pPr>
            <w:r>
              <w:fldChar w:fldCharType="begin"/>
            </w:r>
            <w:r>
              <w:instrText>DOCPROPERTY  SourceIfWg  \* MERGEFORMAT</w:instrText>
            </w:r>
            <w:r>
              <w:fldChar w:fldCharType="separate"/>
            </w:r>
            <w:r w:rsidR="004322C7">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621F9C" w:rsidP="00547111">
            <w:pPr>
              <w:pStyle w:val="CRCoverPage"/>
              <w:spacing w:after="0"/>
              <w:ind w:left="100"/>
              <w:rPr>
                <w:noProof/>
              </w:rPr>
            </w:pPr>
            <w:r>
              <w:fldChar w:fldCharType="begin"/>
            </w:r>
            <w:r>
              <w:instrText>DOCPROPERTY  SourceIfTsg  \* MERGEFORMAT</w:instrText>
            </w:r>
            <w:r>
              <w:fldChar w:fldCharType="separate"/>
            </w:r>
            <w:r w:rsidR="004322C7">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F2E424" w:rsidR="001E41F3" w:rsidRDefault="00A06E46">
            <w:pPr>
              <w:pStyle w:val="CRCoverPage"/>
              <w:spacing w:after="0"/>
              <w:ind w:left="100"/>
              <w:rPr>
                <w:noProof/>
              </w:rPr>
            </w:pPr>
            <w: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AE5CCE" w:rsidR="001E41F3" w:rsidRDefault="00B728EF">
            <w:pPr>
              <w:pStyle w:val="CRCoverPage"/>
              <w:spacing w:after="0"/>
              <w:ind w:left="100"/>
              <w:rPr>
                <w:noProof/>
              </w:rPr>
            </w:pPr>
            <w:r>
              <w:t>2022-1</w:t>
            </w:r>
            <w:r w:rsidR="00D04A43">
              <w:t>1</w:t>
            </w:r>
            <w:r>
              <w:t>-</w:t>
            </w:r>
            <w:r w:rsidR="00D04A43">
              <w:t>0</w:t>
            </w:r>
            <w: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6D46E5" w:rsidR="001E41F3" w:rsidRDefault="00B728E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F6C97" w:rsidR="001E41F3" w:rsidRDefault="00090369">
            <w:pPr>
              <w:pStyle w:val="CRCoverPage"/>
              <w:spacing w:after="0"/>
              <w:ind w:left="100"/>
              <w:rPr>
                <w:noProof/>
              </w:rPr>
            </w:pPr>
            <w:r>
              <w:rPr>
                <w:i/>
                <w:noProof/>
                <w:sz w:val="18"/>
              </w:rPr>
              <w:t>Rel-1</w:t>
            </w:r>
            <w:r w:rsidR="00B728EF">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ADDB8C" w14:textId="078A551B" w:rsidR="00FD03A5" w:rsidRDefault="00FD03A5" w:rsidP="00FD03A5">
            <w:pPr>
              <w:pStyle w:val="BodyText"/>
              <w:spacing w:before="120" w:after="0"/>
              <w:rPr>
                <w:rFonts w:ascii="Arial" w:hAnsi="Arial" w:cs="Arial"/>
              </w:rPr>
            </w:pPr>
            <w:r w:rsidRPr="00FD03A5">
              <w:rPr>
                <w:rFonts w:ascii="Arial" w:hAnsi="Arial" w:cs="Arial"/>
              </w:rPr>
              <w:t>Proposal</w:t>
            </w:r>
            <w:r w:rsidR="00940E5F" w:rsidRPr="00FD03A5">
              <w:rPr>
                <w:rFonts w:ascii="Arial" w:hAnsi="Arial" w:cs="Arial"/>
              </w:rPr>
              <w:t xml:space="preserve"> </w:t>
            </w:r>
            <w:r w:rsidRPr="00DA3824">
              <w:rPr>
                <w:rFonts w:ascii="Arial" w:hAnsi="Arial" w:cs="Arial"/>
              </w:rPr>
              <w:t>to update TS 23.288 to add a new analytic as concluded in TR 23.700-81 KI #2 NWDAF-assisted application detection</w:t>
            </w:r>
            <w:r>
              <w:rPr>
                <w:rFonts w:ascii="Arial" w:hAnsi="Arial" w:cs="Arial"/>
              </w:rPr>
              <w:t>, where the conclusions state the following:</w:t>
            </w:r>
          </w:p>
          <w:p w14:paraId="13B996D1" w14:textId="77777777" w:rsidR="001670D7" w:rsidRDefault="00FD03A5" w:rsidP="00FD03A5">
            <w:pPr>
              <w:ind w:left="720"/>
            </w:pPr>
            <w:r w:rsidRPr="006F6F40">
              <w:t>It is concluded to focus on the use case of PFD updates for known applications in Solution#9</w:t>
            </w:r>
            <w:r>
              <w:t>, which is</w:t>
            </w:r>
            <w:r>
              <w:rPr>
                <w:rFonts w:eastAsiaTheme="minorEastAsia"/>
                <w:lang w:eastAsia="zh-CN"/>
              </w:rPr>
              <w:t xml:space="preserve"> selected as baseline for the normative work</w:t>
            </w:r>
            <w:r w:rsidRPr="006F6F40">
              <w:t>.</w:t>
            </w:r>
            <w:r>
              <w:t xml:space="preserve"> The known application means an application for which the application ID is already known by the 5GC and can be referenced within PCC rules and for which PFD information (may not be the latest) is already available. </w:t>
            </w:r>
          </w:p>
          <w:p w14:paraId="5FCC589B" w14:textId="778CF338" w:rsidR="00FD03A5" w:rsidRDefault="00FD03A5" w:rsidP="001670D7">
            <w:pPr>
              <w:pStyle w:val="BodyText"/>
              <w:spacing w:before="120" w:after="0"/>
              <w:rPr>
                <w:rFonts w:ascii="Arial" w:hAnsi="Arial" w:cs="Arial"/>
              </w:rPr>
            </w:pPr>
            <w:r w:rsidRPr="001670D7">
              <w:rPr>
                <w:rFonts w:ascii="Arial" w:hAnsi="Arial" w:cs="Arial"/>
              </w:rPr>
              <w:t>It is concluded that the NEF(PFDF) as a consumer can request NWDAF to get a new Analytics ID on PFD determination (as the output is a list of new/updated PFDs), following the detail described in Solution#9.</w:t>
            </w:r>
          </w:p>
          <w:p w14:paraId="755B91D8" w14:textId="77777777" w:rsidR="001670D7" w:rsidRPr="001670D7" w:rsidRDefault="001670D7" w:rsidP="001670D7">
            <w:pPr>
              <w:pStyle w:val="BodyText"/>
              <w:spacing w:before="120" w:after="0"/>
              <w:rPr>
                <w:rFonts w:ascii="Arial" w:hAnsi="Arial" w:cs="Arial"/>
              </w:rPr>
            </w:pPr>
          </w:p>
          <w:p w14:paraId="708AA7DE" w14:textId="3D702ED7" w:rsidR="00FD2639" w:rsidRDefault="00FD03A5" w:rsidP="001670D7">
            <w:pPr>
              <w:pStyle w:val="CRCoverPage"/>
              <w:spacing w:after="0"/>
              <w:rPr>
                <w:noProof/>
              </w:rPr>
            </w:pPr>
            <w:r w:rsidRPr="006D5B59">
              <w:rPr>
                <w:rFonts w:cs="Arial"/>
              </w:rPr>
              <w:t>Details of UPF data Collection by NWDAF are being specified in TS 23.502 as in CRs approved in SA2 #153e based on TR 23.700-62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D930E6" w:rsidR="008109A1" w:rsidRDefault="00FD03A5" w:rsidP="00965F96">
            <w:pPr>
              <w:pStyle w:val="CRCoverPage"/>
              <w:spacing w:after="0"/>
              <w:rPr>
                <w:noProof/>
              </w:rPr>
            </w:pPr>
            <w:r>
              <w:rPr>
                <w:rFonts w:eastAsia="SimSun"/>
                <w:lang w:eastAsia="zh-CN"/>
              </w:rPr>
              <w:t>Added Clause</w:t>
            </w:r>
            <w:r w:rsidR="00965F96" w:rsidRPr="00965F96">
              <w:rPr>
                <w:rFonts w:eastAsia="SimSun"/>
                <w:lang w:eastAsia="zh-CN"/>
              </w:rPr>
              <w:t xml:space="preserve"> </w:t>
            </w:r>
            <w:r w:rsidRPr="00DA3824">
              <w:rPr>
                <w:rFonts w:cs="Arial"/>
              </w:rPr>
              <w:t>6.</w:t>
            </w:r>
            <w:r w:rsidR="00911130">
              <w:rPr>
                <w:rFonts w:cs="Arial"/>
              </w:rPr>
              <w:t>15</w:t>
            </w:r>
            <w:r w:rsidRPr="00DA3824">
              <w:rPr>
                <w:rFonts w:cs="Arial"/>
              </w:rPr>
              <w:t xml:space="preserve"> to define a new analytic on </w:t>
            </w:r>
            <w:r>
              <w:rPr>
                <w:rFonts w:cs="Arial"/>
              </w:rPr>
              <w:t>PFD determination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3E32519"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A853B4" w:rsidR="001E41F3" w:rsidRDefault="00FD03A5" w:rsidP="00930AC6">
            <w:pPr>
              <w:pStyle w:val="CRCoverPage"/>
              <w:spacing w:after="0"/>
              <w:rPr>
                <w:noProof/>
              </w:rPr>
            </w:pPr>
            <w:r>
              <w:t>Conclusions</w:t>
            </w:r>
            <w:r w:rsidR="00930AC6" w:rsidRPr="00930AC6">
              <w:t xml:space="preserve"> </w:t>
            </w:r>
            <w:r>
              <w:rPr>
                <w:noProof/>
              </w:rPr>
              <w:t>agreed in TR 23.700</w:t>
            </w:r>
            <w:r w:rsidR="00C362A3">
              <w:rPr>
                <w:noProof/>
              </w:rPr>
              <w:t>-</w:t>
            </w:r>
            <w:r>
              <w:rPr>
                <w:noProof/>
              </w:rPr>
              <w:t>81 (eNAPh3) KI #2 cannot be fulfilled</w:t>
            </w:r>
            <w:r w:rsidR="00930AC6" w:rsidRPr="00930AC6">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C9471C" w14:paraId="6A17D7AC" w14:textId="77777777" w:rsidTr="00547111">
        <w:tc>
          <w:tcPr>
            <w:tcW w:w="2694" w:type="dxa"/>
            <w:gridSpan w:val="2"/>
            <w:tcBorders>
              <w:top w:val="single" w:sz="4" w:space="0" w:color="auto"/>
              <w:left w:val="single" w:sz="4" w:space="0" w:color="auto"/>
            </w:tcBorders>
          </w:tcPr>
          <w:p w14:paraId="6DAD5B19" w14:textId="77777777" w:rsidR="00C9471C" w:rsidRDefault="00C9471C" w:rsidP="00C947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6F258A" w:rsidR="00C9471C" w:rsidRDefault="003B3A43" w:rsidP="001C6F62">
            <w:pPr>
              <w:pStyle w:val="CRCoverPage"/>
              <w:spacing w:after="0"/>
              <w:rPr>
                <w:noProof/>
              </w:rPr>
            </w:pPr>
            <w:r>
              <w:rPr>
                <w:noProof/>
              </w:rPr>
              <w:t>6.</w:t>
            </w:r>
            <w:r w:rsidR="00E23CD6">
              <w:rPr>
                <w:noProof/>
              </w:rPr>
              <w:t>1</w:t>
            </w:r>
            <w:r w:rsidR="00A236A6">
              <w:rPr>
                <w:noProof/>
              </w:rPr>
              <w:t>x (all new)</w:t>
            </w:r>
          </w:p>
        </w:tc>
      </w:tr>
      <w:tr w:rsidR="00C9471C" w14:paraId="56E1E6C3" w14:textId="77777777" w:rsidTr="00547111">
        <w:tc>
          <w:tcPr>
            <w:tcW w:w="2694" w:type="dxa"/>
            <w:gridSpan w:val="2"/>
            <w:tcBorders>
              <w:left w:val="single" w:sz="4" w:space="0" w:color="auto"/>
            </w:tcBorders>
          </w:tcPr>
          <w:p w14:paraId="2FB9DE77" w14:textId="77777777" w:rsidR="00C9471C" w:rsidRDefault="00C9471C" w:rsidP="00C9471C">
            <w:pPr>
              <w:pStyle w:val="CRCoverPage"/>
              <w:spacing w:after="0"/>
              <w:rPr>
                <w:b/>
                <w:i/>
                <w:noProof/>
                <w:sz w:val="8"/>
                <w:szCs w:val="8"/>
              </w:rPr>
            </w:pPr>
          </w:p>
        </w:tc>
        <w:tc>
          <w:tcPr>
            <w:tcW w:w="6946" w:type="dxa"/>
            <w:gridSpan w:val="9"/>
            <w:tcBorders>
              <w:right w:val="single" w:sz="4" w:space="0" w:color="auto"/>
            </w:tcBorders>
          </w:tcPr>
          <w:p w14:paraId="0898542D" w14:textId="77777777" w:rsidR="00C9471C" w:rsidRDefault="00C9471C" w:rsidP="00C9471C">
            <w:pPr>
              <w:pStyle w:val="CRCoverPage"/>
              <w:spacing w:after="0"/>
              <w:rPr>
                <w:noProof/>
                <w:sz w:val="8"/>
                <w:szCs w:val="8"/>
              </w:rPr>
            </w:pPr>
          </w:p>
        </w:tc>
      </w:tr>
      <w:tr w:rsidR="00C9471C" w14:paraId="76F95A8B" w14:textId="77777777" w:rsidTr="00547111">
        <w:tc>
          <w:tcPr>
            <w:tcW w:w="2694" w:type="dxa"/>
            <w:gridSpan w:val="2"/>
            <w:tcBorders>
              <w:left w:val="single" w:sz="4" w:space="0" w:color="auto"/>
            </w:tcBorders>
          </w:tcPr>
          <w:p w14:paraId="335EAB52" w14:textId="77777777" w:rsidR="00C9471C" w:rsidRDefault="00C9471C" w:rsidP="00C947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471C" w:rsidRDefault="00C9471C" w:rsidP="00C947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471C" w:rsidRDefault="00C9471C" w:rsidP="00C9471C">
            <w:pPr>
              <w:pStyle w:val="CRCoverPage"/>
              <w:spacing w:after="0"/>
              <w:jc w:val="center"/>
              <w:rPr>
                <w:b/>
                <w:caps/>
                <w:noProof/>
              </w:rPr>
            </w:pPr>
            <w:r>
              <w:rPr>
                <w:b/>
                <w:caps/>
                <w:noProof/>
              </w:rPr>
              <w:t>N</w:t>
            </w:r>
          </w:p>
        </w:tc>
        <w:tc>
          <w:tcPr>
            <w:tcW w:w="2977" w:type="dxa"/>
            <w:gridSpan w:val="4"/>
          </w:tcPr>
          <w:p w14:paraId="304CCBCB" w14:textId="77777777" w:rsidR="00C9471C" w:rsidRDefault="00C9471C" w:rsidP="00C947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471C" w:rsidRDefault="00C9471C" w:rsidP="00C9471C">
            <w:pPr>
              <w:pStyle w:val="CRCoverPage"/>
              <w:spacing w:after="0"/>
              <w:ind w:left="99"/>
              <w:rPr>
                <w:noProof/>
              </w:rPr>
            </w:pPr>
          </w:p>
        </w:tc>
      </w:tr>
      <w:tr w:rsidR="00C9471C" w14:paraId="34ACE2EB" w14:textId="77777777" w:rsidTr="00547111">
        <w:tc>
          <w:tcPr>
            <w:tcW w:w="2694" w:type="dxa"/>
            <w:gridSpan w:val="2"/>
            <w:tcBorders>
              <w:left w:val="single" w:sz="4" w:space="0" w:color="auto"/>
            </w:tcBorders>
          </w:tcPr>
          <w:p w14:paraId="571382F3" w14:textId="77777777" w:rsidR="00C9471C" w:rsidRDefault="00C9471C" w:rsidP="00C947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860E9" w:rsidR="00C9471C" w:rsidRDefault="00C9471C" w:rsidP="00C9471C">
            <w:pPr>
              <w:pStyle w:val="CRCoverPage"/>
              <w:spacing w:after="0"/>
              <w:jc w:val="center"/>
              <w:rPr>
                <w:b/>
                <w:caps/>
                <w:noProof/>
              </w:rPr>
            </w:pPr>
            <w:r>
              <w:rPr>
                <w:b/>
                <w:caps/>
                <w:noProof/>
              </w:rPr>
              <w:t>X</w:t>
            </w:r>
          </w:p>
        </w:tc>
        <w:tc>
          <w:tcPr>
            <w:tcW w:w="2977" w:type="dxa"/>
            <w:gridSpan w:val="4"/>
          </w:tcPr>
          <w:p w14:paraId="7DB274D8" w14:textId="77777777" w:rsidR="00C9471C" w:rsidRDefault="00C9471C" w:rsidP="00C947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471C" w:rsidRDefault="00C9471C" w:rsidP="00C9471C">
            <w:pPr>
              <w:pStyle w:val="CRCoverPage"/>
              <w:spacing w:after="0"/>
              <w:ind w:left="99"/>
              <w:rPr>
                <w:noProof/>
              </w:rPr>
            </w:pPr>
            <w:r>
              <w:rPr>
                <w:noProof/>
              </w:rPr>
              <w:t xml:space="preserve">TS/TR ... CR ... </w:t>
            </w:r>
          </w:p>
        </w:tc>
      </w:tr>
      <w:tr w:rsidR="00C9471C" w14:paraId="446DDBAC" w14:textId="77777777" w:rsidTr="00547111">
        <w:tc>
          <w:tcPr>
            <w:tcW w:w="2694" w:type="dxa"/>
            <w:gridSpan w:val="2"/>
            <w:tcBorders>
              <w:left w:val="single" w:sz="4" w:space="0" w:color="auto"/>
            </w:tcBorders>
          </w:tcPr>
          <w:p w14:paraId="678A1AA6" w14:textId="77777777" w:rsidR="00C9471C" w:rsidRDefault="00C9471C" w:rsidP="00C947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CAB4F7" w:rsidR="00C9471C" w:rsidRDefault="00C9471C" w:rsidP="00C9471C">
            <w:pPr>
              <w:pStyle w:val="CRCoverPage"/>
              <w:spacing w:after="0"/>
              <w:jc w:val="center"/>
              <w:rPr>
                <w:b/>
                <w:caps/>
                <w:noProof/>
              </w:rPr>
            </w:pPr>
            <w:r>
              <w:rPr>
                <w:b/>
                <w:caps/>
                <w:noProof/>
              </w:rPr>
              <w:t>X</w:t>
            </w:r>
          </w:p>
        </w:tc>
        <w:tc>
          <w:tcPr>
            <w:tcW w:w="2977" w:type="dxa"/>
            <w:gridSpan w:val="4"/>
          </w:tcPr>
          <w:p w14:paraId="1A4306D9" w14:textId="77777777" w:rsidR="00C9471C" w:rsidRDefault="00C9471C" w:rsidP="00C947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9471C" w:rsidRDefault="00C9471C" w:rsidP="00C9471C">
            <w:pPr>
              <w:pStyle w:val="CRCoverPage"/>
              <w:spacing w:after="0"/>
              <w:ind w:left="99"/>
              <w:rPr>
                <w:noProof/>
              </w:rPr>
            </w:pPr>
            <w:r>
              <w:rPr>
                <w:noProof/>
              </w:rPr>
              <w:t xml:space="preserve">TS/TR ... CR ... </w:t>
            </w:r>
          </w:p>
        </w:tc>
      </w:tr>
      <w:tr w:rsidR="00C9471C" w14:paraId="55C714D2" w14:textId="77777777" w:rsidTr="00547111">
        <w:tc>
          <w:tcPr>
            <w:tcW w:w="2694" w:type="dxa"/>
            <w:gridSpan w:val="2"/>
            <w:tcBorders>
              <w:left w:val="single" w:sz="4" w:space="0" w:color="auto"/>
            </w:tcBorders>
          </w:tcPr>
          <w:p w14:paraId="45913E62" w14:textId="77777777" w:rsidR="00C9471C" w:rsidRDefault="00C9471C" w:rsidP="00C947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D5E45" w:rsidR="00C9471C" w:rsidRDefault="00C9471C" w:rsidP="00C9471C">
            <w:pPr>
              <w:pStyle w:val="CRCoverPage"/>
              <w:spacing w:after="0"/>
              <w:jc w:val="center"/>
              <w:rPr>
                <w:b/>
                <w:caps/>
                <w:noProof/>
              </w:rPr>
            </w:pPr>
            <w:r>
              <w:rPr>
                <w:b/>
                <w:caps/>
                <w:noProof/>
              </w:rPr>
              <w:t>X</w:t>
            </w:r>
          </w:p>
        </w:tc>
        <w:tc>
          <w:tcPr>
            <w:tcW w:w="2977" w:type="dxa"/>
            <w:gridSpan w:val="4"/>
          </w:tcPr>
          <w:p w14:paraId="1B4FF921" w14:textId="77777777" w:rsidR="00C9471C" w:rsidRDefault="00C9471C" w:rsidP="00C947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471C" w:rsidRDefault="00C9471C" w:rsidP="00C9471C">
            <w:pPr>
              <w:pStyle w:val="CRCoverPage"/>
              <w:spacing w:after="0"/>
              <w:ind w:left="99"/>
              <w:rPr>
                <w:noProof/>
              </w:rPr>
            </w:pPr>
            <w:r>
              <w:rPr>
                <w:noProof/>
              </w:rPr>
              <w:t xml:space="preserve">TS/TR ... CR ... </w:t>
            </w:r>
          </w:p>
        </w:tc>
      </w:tr>
      <w:tr w:rsidR="00C9471C" w14:paraId="60DF82CC" w14:textId="77777777" w:rsidTr="008863B9">
        <w:tc>
          <w:tcPr>
            <w:tcW w:w="2694" w:type="dxa"/>
            <w:gridSpan w:val="2"/>
            <w:tcBorders>
              <w:left w:val="single" w:sz="4" w:space="0" w:color="auto"/>
            </w:tcBorders>
          </w:tcPr>
          <w:p w14:paraId="517696CD" w14:textId="77777777" w:rsidR="00C9471C" w:rsidRDefault="00C9471C" w:rsidP="00C9471C">
            <w:pPr>
              <w:pStyle w:val="CRCoverPage"/>
              <w:spacing w:after="0"/>
              <w:rPr>
                <w:b/>
                <w:i/>
                <w:noProof/>
              </w:rPr>
            </w:pPr>
          </w:p>
        </w:tc>
        <w:tc>
          <w:tcPr>
            <w:tcW w:w="6946" w:type="dxa"/>
            <w:gridSpan w:val="9"/>
            <w:tcBorders>
              <w:right w:val="single" w:sz="4" w:space="0" w:color="auto"/>
            </w:tcBorders>
          </w:tcPr>
          <w:p w14:paraId="4D84207F" w14:textId="77777777" w:rsidR="00C9471C" w:rsidRDefault="00C9471C" w:rsidP="00C9471C">
            <w:pPr>
              <w:pStyle w:val="CRCoverPage"/>
              <w:spacing w:after="0"/>
              <w:rPr>
                <w:noProof/>
              </w:rPr>
            </w:pPr>
          </w:p>
        </w:tc>
      </w:tr>
      <w:tr w:rsidR="00C9471C" w14:paraId="556B87B6" w14:textId="77777777" w:rsidTr="008863B9">
        <w:tc>
          <w:tcPr>
            <w:tcW w:w="2694" w:type="dxa"/>
            <w:gridSpan w:val="2"/>
            <w:tcBorders>
              <w:left w:val="single" w:sz="4" w:space="0" w:color="auto"/>
              <w:bottom w:val="single" w:sz="4" w:space="0" w:color="auto"/>
            </w:tcBorders>
          </w:tcPr>
          <w:p w14:paraId="79A9C411" w14:textId="77777777" w:rsidR="00C9471C" w:rsidRDefault="00C9471C" w:rsidP="00C947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19215A" w:rsidR="00C9471C" w:rsidRDefault="009122EC" w:rsidP="00C9471C">
            <w:pPr>
              <w:pStyle w:val="CRCoverPage"/>
              <w:spacing w:after="0"/>
              <w:ind w:left="100"/>
              <w:rPr>
                <w:noProof/>
              </w:rPr>
            </w:pPr>
            <w:r>
              <w:rPr>
                <w:noProof/>
              </w:rPr>
              <w:t xml:space="preserve">This CR is part of outcome of SI </w:t>
            </w:r>
            <w:r w:rsidRPr="002244E4">
              <w:rPr>
                <w:noProof/>
              </w:rPr>
              <w:t>FS_</w:t>
            </w:r>
            <w:r>
              <w:rPr>
                <w:noProof/>
              </w:rPr>
              <w:t>eNA_Ph3 and the WI code for the work is not assigned yet &amp; will replace WI code DUMMY when available</w:t>
            </w:r>
          </w:p>
        </w:tc>
      </w:tr>
      <w:tr w:rsidR="00C9471C" w:rsidRPr="008863B9" w14:paraId="45BFE792" w14:textId="77777777" w:rsidTr="008863B9">
        <w:tc>
          <w:tcPr>
            <w:tcW w:w="2694" w:type="dxa"/>
            <w:gridSpan w:val="2"/>
            <w:tcBorders>
              <w:top w:val="single" w:sz="4" w:space="0" w:color="auto"/>
              <w:bottom w:val="single" w:sz="4" w:space="0" w:color="auto"/>
            </w:tcBorders>
          </w:tcPr>
          <w:p w14:paraId="194242DD" w14:textId="77777777" w:rsidR="00C9471C" w:rsidRPr="008863B9" w:rsidRDefault="00C9471C" w:rsidP="00C947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471C" w:rsidRPr="008863B9" w:rsidRDefault="00C9471C" w:rsidP="00C9471C">
            <w:pPr>
              <w:pStyle w:val="CRCoverPage"/>
              <w:spacing w:after="0"/>
              <w:ind w:left="100"/>
              <w:rPr>
                <w:noProof/>
                <w:sz w:val="8"/>
                <w:szCs w:val="8"/>
              </w:rPr>
            </w:pPr>
          </w:p>
        </w:tc>
      </w:tr>
      <w:tr w:rsidR="00C947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471C" w:rsidRDefault="00C9471C" w:rsidP="00C947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9471C" w:rsidRDefault="00C9471C" w:rsidP="00C947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134288E" w14:textId="7B36DDE6" w:rsidR="00BF1115" w:rsidRPr="00FA4E4A" w:rsidRDefault="00BF1115" w:rsidP="00BF1115">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lastRenderedPageBreak/>
        <w:t>********** Start of Changes</w:t>
      </w:r>
      <w:r w:rsidR="00EA75DA">
        <w:rPr>
          <w:rFonts w:ascii="Arial Unicode MS" w:eastAsia="Arial Unicode MS" w:hAnsi="Arial Unicode MS" w:cs="Arial Unicode MS"/>
          <w:color w:val="FF0000"/>
          <w:sz w:val="32"/>
          <w:szCs w:val="48"/>
        </w:rPr>
        <w:t xml:space="preserve"> all new</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58ED243" w14:textId="6E72F4A2" w:rsidR="00E23CD6" w:rsidRDefault="00E23CD6" w:rsidP="00E23CD6">
      <w:pPr>
        <w:pStyle w:val="Heading3"/>
      </w:pPr>
      <w:r>
        <w:t>6.1</w:t>
      </w:r>
      <w:r w:rsidR="00766C7F">
        <w:t>x</w:t>
      </w:r>
      <w:r>
        <w:t xml:space="preserve"> PFD Determination Analytics</w:t>
      </w:r>
    </w:p>
    <w:p w14:paraId="432532E6" w14:textId="4929198F" w:rsidR="00E23CD6" w:rsidRDefault="00E23CD6" w:rsidP="00E23CD6">
      <w:pPr>
        <w:pStyle w:val="Heading4"/>
        <w:rPr>
          <w:lang w:eastAsia="ko-KR"/>
        </w:rPr>
      </w:pPr>
      <w:r>
        <w:rPr>
          <w:lang w:eastAsia="zh-CN"/>
        </w:rPr>
        <w:t>6.1</w:t>
      </w:r>
      <w:r w:rsidR="00766C7F">
        <w:rPr>
          <w:lang w:eastAsia="zh-CN"/>
        </w:rPr>
        <w:t>x</w:t>
      </w:r>
      <w:r>
        <w:rPr>
          <w:lang w:eastAsia="zh-CN"/>
        </w:rPr>
        <w:t xml:space="preserve">.1 </w:t>
      </w:r>
      <w:r w:rsidRPr="005D2CF1">
        <w:rPr>
          <w:lang w:eastAsia="zh-CN"/>
        </w:rPr>
        <w:t>General</w:t>
      </w:r>
    </w:p>
    <w:p w14:paraId="051E843D" w14:textId="77777777" w:rsidR="00E23CD6" w:rsidRPr="005D2CF1" w:rsidRDefault="00E23CD6" w:rsidP="00E23CD6">
      <w:pPr>
        <w:rPr>
          <w:lang w:eastAsia="zh-CN"/>
        </w:rPr>
      </w:pPr>
      <w:r>
        <w:rPr>
          <w:lang w:eastAsia="ko-KR"/>
        </w:rPr>
        <w:t xml:space="preserve">To assist on PFD determination for known application identifiers, </w:t>
      </w:r>
      <w:r w:rsidRPr="005D2CF1">
        <w:rPr>
          <w:lang w:eastAsia="zh-CN"/>
        </w:rPr>
        <w:t xml:space="preserve">an NWDAF may perform data analytics on </w:t>
      </w:r>
      <w:r>
        <w:rPr>
          <w:lang w:eastAsia="zh-CN"/>
        </w:rPr>
        <w:t>existing PFD information and user plane traffic and</w:t>
      </w:r>
      <w:r w:rsidRPr="005D2CF1">
        <w:rPr>
          <w:lang w:eastAsia="zh-CN"/>
        </w:rPr>
        <w:t xml:space="preserve"> provide analytics results</w:t>
      </w:r>
      <w:r>
        <w:rPr>
          <w:lang w:eastAsia="zh-CN"/>
        </w:rPr>
        <w:t xml:space="preserve"> in the form of new/updated PFDs</w:t>
      </w:r>
      <w:r w:rsidRPr="005D2CF1">
        <w:rPr>
          <w:lang w:eastAsia="zh-CN"/>
        </w:rPr>
        <w:t xml:space="preserve"> to </w:t>
      </w:r>
      <w:r>
        <w:rPr>
          <w:lang w:eastAsia="zh-CN"/>
        </w:rPr>
        <w:t>analytic consumer</w:t>
      </w:r>
      <w:r w:rsidRPr="005D2CF1">
        <w:rPr>
          <w:lang w:eastAsia="zh-CN"/>
        </w:rPr>
        <w:t xml:space="preserve"> in the 5GC.</w:t>
      </w:r>
    </w:p>
    <w:p w14:paraId="7EC3D419" w14:textId="77777777" w:rsidR="00E23CD6" w:rsidRDefault="00E23CD6" w:rsidP="00E23CD6">
      <w:pPr>
        <w:rPr>
          <w:lang w:eastAsia="zh-CN"/>
        </w:rPr>
      </w:pPr>
      <w:r w:rsidRPr="005D2CF1">
        <w:rPr>
          <w:lang w:eastAsia="zh-CN"/>
        </w:rPr>
        <w:t xml:space="preserve">An NWDAF supporting </w:t>
      </w:r>
      <w:r>
        <w:rPr>
          <w:lang w:eastAsia="zh-CN"/>
        </w:rPr>
        <w:t>PFD determination</w:t>
      </w:r>
      <w:r w:rsidRPr="005D2CF1">
        <w:rPr>
          <w:lang w:eastAsia="zh-CN"/>
        </w:rPr>
        <w:t xml:space="preserve"> Analytics collects </w:t>
      </w:r>
      <w:r>
        <w:t xml:space="preserve">current PFD information in use (including Application ID and the corresponding IP 3-tuple, URL and/or Domain name information) from the NEF (PFDF), </w:t>
      </w:r>
      <w:r>
        <w:rPr>
          <w:lang w:eastAsia="zh-CN"/>
        </w:rPr>
        <w:t>and user plane traffic information from UPF.</w:t>
      </w:r>
    </w:p>
    <w:p w14:paraId="39ACCF46" w14:textId="77777777" w:rsidR="00E23CD6" w:rsidRPr="005D2CF1" w:rsidRDefault="00E23CD6" w:rsidP="00E23CD6">
      <w:pPr>
        <w:rPr>
          <w:lang w:eastAsia="ja-JP"/>
        </w:rPr>
      </w:pPr>
      <w:r w:rsidRPr="005D2CF1">
        <w:rPr>
          <w:lang w:eastAsia="ja-JP"/>
        </w:rPr>
        <w:t>The consumer of these analytics may indicate in the request:</w:t>
      </w:r>
    </w:p>
    <w:p w14:paraId="35988493" w14:textId="77777777" w:rsidR="00E23CD6" w:rsidRDefault="00E23CD6" w:rsidP="00E23CD6">
      <w:pPr>
        <w:pStyle w:val="B1"/>
      </w:pPr>
      <w:r w:rsidRPr="005D2CF1">
        <w:t>-</w:t>
      </w:r>
      <w:r w:rsidRPr="005D2CF1">
        <w:tab/>
      </w:r>
      <w:r>
        <w:t>Analytics ID = "PFD determination".</w:t>
      </w:r>
    </w:p>
    <w:p w14:paraId="3722D491" w14:textId="77777777" w:rsidR="00E23CD6" w:rsidRPr="005D2CF1" w:rsidRDefault="00E23CD6" w:rsidP="00E23CD6">
      <w:pPr>
        <w:pStyle w:val="B1"/>
      </w:pPr>
      <w:r w:rsidRPr="005D2CF1">
        <w:t>-</w:t>
      </w:r>
      <w:r w:rsidRPr="005D2CF1">
        <w:tab/>
        <w:t>Target of Analytics Reporting</w:t>
      </w:r>
      <w:r>
        <w:t>:</w:t>
      </w:r>
      <w:r w:rsidRPr="005D2CF1">
        <w:t xml:space="preserve"> </w:t>
      </w:r>
      <w:r>
        <w:t>any UE</w:t>
      </w:r>
      <w:r w:rsidRPr="005D2CF1">
        <w:t>.</w:t>
      </w:r>
    </w:p>
    <w:p w14:paraId="4E419E5C" w14:textId="77777777" w:rsidR="00E23CD6" w:rsidRPr="005D2CF1" w:rsidRDefault="00E23CD6" w:rsidP="00E23CD6">
      <w:pPr>
        <w:pStyle w:val="B2"/>
        <w:ind w:left="568"/>
      </w:pPr>
      <w:r w:rsidRPr="005D2CF1">
        <w:t>-</w:t>
      </w:r>
      <w:r w:rsidRPr="005D2CF1">
        <w:tab/>
        <w:t>Application ID</w:t>
      </w:r>
      <w:r>
        <w:t xml:space="preserve"> list</w:t>
      </w:r>
      <w:r w:rsidRPr="005D2CF1">
        <w:t>;</w:t>
      </w:r>
    </w:p>
    <w:p w14:paraId="4665078A" w14:textId="77777777" w:rsidR="00E23CD6" w:rsidRPr="005D2CF1" w:rsidRDefault="00E23CD6" w:rsidP="00E23CD6">
      <w:pPr>
        <w:pStyle w:val="B1"/>
      </w:pPr>
      <w:r w:rsidRPr="005D2CF1">
        <w:t>-</w:t>
      </w:r>
      <w:r w:rsidRPr="005D2CF1">
        <w:tab/>
        <w:t>Analytics Filter Information optionally including:</w:t>
      </w:r>
    </w:p>
    <w:p w14:paraId="2CDF03FD" w14:textId="77777777" w:rsidR="00E23CD6" w:rsidRPr="005D2CF1" w:rsidRDefault="00E23CD6" w:rsidP="00E23CD6">
      <w:pPr>
        <w:pStyle w:val="B2"/>
      </w:pPr>
      <w:r w:rsidRPr="005D2CF1">
        <w:t>-</w:t>
      </w:r>
      <w:r w:rsidRPr="005D2CF1">
        <w:tab/>
        <w:t>S-NSSAI;</w:t>
      </w:r>
    </w:p>
    <w:p w14:paraId="02A8C600" w14:textId="77777777" w:rsidR="00E23CD6" w:rsidRDefault="00E23CD6" w:rsidP="00E23CD6">
      <w:pPr>
        <w:pStyle w:val="B2"/>
      </w:pPr>
      <w:r w:rsidRPr="005D2CF1">
        <w:t>-</w:t>
      </w:r>
      <w:r w:rsidRPr="005D2CF1">
        <w:tab/>
        <w:t>DNN;</w:t>
      </w:r>
      <w:r w:rsidRPr="005D2CF1">
        <w:tab/>
      </w:r>
    </w:p>
    <w:p w14:paraId="1FC08D3F" w14:textId="77777777" w:rsidR="00E23CD6" w:rsidRPr="005D2CF1" w:rsidRDefault="00E23CD6" w:rsidP="00E23CD6">
      <w:pPr>
        <w:pStyle w:val="B1"/>
      </w:pPr>
      <w:r w:rsidRPr="005D2CF1">
        <w:t>-</w:t>
      </w:r>
      <w:r w:rsidRPr="005D2CF1">
        <w:tab/>
        <w:t>An Analytics target period indicates the time period over which the statistics or predictions are requested.</w:t>
      </w:r>
    </w:p>
    <w:p w14:paraId="38F779EA" w14:textId="77777777" w:rsidR="00E23CD6" w:rsidRPr="005D2CF1" w:rsidRDefault="00E23CD6" w:rsidP="00E23CD6">
      <w:pPr>
        <w:pStyle w:val="B1"/>
      </w:pPr>
      <w:r>
        <w:t>-</w:t>
      </w:r>
      <w:r>
        <w:tab/>
      </w:r>
      <w:r w:rsidRPr="005D2CF1">
        <w:t>Optionally, maximum number of objects</w:t>
      </w:r>
      <w:r>
        <w:t>. This refers to the analytic output (i.e. maximum number of new/updated PFDs).</w:t>
      </w:r>
    </w:p>
    <w:p w14:paraId="090CD031" w14:textId="77777777" w:rsidR="00E23CD6" w:rsidRPr="005D2CF1" w:rsidRDefault="00E23CD6" w:rsidP="00E23CD6">
      <w:pPr>
        <w:pStyle w:val="B1"/>
      </w:pPr>
      <w:r w:rsidRPr="005D2CF1">
        <w:t>-</w:t>
      </w:r>
      <w:r w:rsidRPr="005D2CF1">
        <w:tab/>
        <w:t>In a subscription, the Notification Correlation Id and the Notification Target Address are included.</w:t>
      </w:r>
    </w:p>
    <w:p w14:paraId="4B9B9488" w14:textId="77777777" w:rsidR="00E23CD6" w:rsidRDefault="00E23CD6" w:rsidP="00E23CD6">
      <w:pPr>
        <w:rPr>
          <w:lang w:eastAsia="ko-KR"/>
        </w:rPr>
      </w:pPr>
    </w:p>
    <w:p w14:paraId="2A9E101B" w14:textId="702F74B6" w:rsidR="00E23CD6" w:rsidRDefault="00E23CD6" w:rsidP="00E23CD6">
      <w:pPr>
        <w:pStyle w:val="Heading4"/>
        <w:rPr>
          <w:lang w:eastAsia="zh-CN"/>
        </w:rPr>
      </w:pPr>
      <w:r>
        <w:rPr>
          <w:lang w:eastAsia="zh-CN"/>
        </w:rPr>
        <w:t>6.1</w:t>
      </w:r>
      <w:r w:rsidR="00E91A40">
        <w:rPr>
          <w:lang w:eastAsia="zh-CN"/>
        </w:rPr>
        <w:t>x</w:t>
      </w:r>
      <w:r>
        <w:rPr>
          <w:lang w:eastAsia="zh-CN"/>
        </w:rPr>
        <w:t xml:space="preserve">.2 </w:t>
      </w:r>
      <w:r w:rsidRPr="005D2CF1">
        <w:rPr>
          <w:lang w:eastAsia="zh-CN"/>
        </w:rPr>
        <w:t>Input Data</w:t>
      </w:r>
    </w:p>
    <w:p w14:paraId="0CDCA877" w14:textId="1B5B30AE" w:rsidR="00E23CD6" w:rsidRPr="005D2CF1" w:rsidRDefault="00E23CD6" w:rsidP="00E23CD6">
      <w:r w:rsidRPr="005D2CF1">
        <w:rPr>
          <w:lang w:eastAsia="zh-CN"/>
        </w:rPr>
        <w:t xml:space="preserve">The NWDAF supporting analytics on </w:t>
      </w:r>
      <w:r>
        <w:rPr>
          <w:lang w:eastAsia="zh-CN"/>
        </w:rPr>
        <w:t>PFD determination</w:t>
      </w:r>
      <w:r w:rsidRPr="005D2CF1">
        <w:rPr>
          <w:lang w:eastAsia="zh-CN"/>
        </w:rPr>
        <w:t xml:space="preserve"> shall be able to collect information </w:t>
      </w:r>
      <w:r>
        <w:rPr>
          <w:lang w:eastAsia="zh-CN"/>
        </w:rPr>
        <w:t>from</w:t>
      </w:r>
      <w:r w:rsidRPr="005D2CF1">
        <w:rPr>
          <w:lang w:eastAsia="zh-CN"/>
        </w:rPr>
        <w:t xml:space="preserve"> the </w:t>
      </w:r>
      <w:r>
        <w:rPr>
          <w:lang w:eastAsia="zh-CN"/>
        </w:rPr>
        <w:t>NEF (PFDF) and user plane data from</w:t>
      </w:r>
      <w:r w:rsidRPr="005D2CF1">
        <w:rPr>
          <w:lang w:eastAsia="zh-CN"/>
        </w:rPr>
        <w:t xml:space="preserve"> </w:t>
      </w:r>
      <w:r>
        <w:rPr>
          <w:lang w:eastAsia="zh-CN"/>
        </w:rPr>
        <w:t>UPF</w:t>
      </w:r>
      <w:r w:rsidRPr="005D2CF1">
        <w:rPr>
          <w:lang w:eastAsia="zh-CN"/>
        </w:rPr>
        <w:t xml:space="preserve">. The detailed information collected by the NWDAF </w:t>
      </w:r>
      <w:r>
        <w:rPr>
          <w:lang w:eastAsia="zh-CN"/>
        </w:rPr>
        <w:t>is</w:t>
      </w:r>
      <w:r w:rsidRPr="005D2CF1">
        <w:t xml:space="preserve"> defined in the Table </w:t>
      </w:r>
      <w:r>
        <w:rPr>
          <w:lang w:eastAsia="zh-CN"/>
        </w:rPr>
        <w:t>6.1</w:t>
      </w:r>
      <w:r w:rsidR="00E91A40">
        <w:rPr>
          <w:lang w:eastAsia="zh-CN"/>
        </w:rPr>
        <w:t>x</w:t>
      </w:r>
      <w:r w:rsidRPr="005D2CF1">
        <w:t>.2-</w:t>
      </w:r>
      <w:r w:rsidRPr="005D2CF1">
        <w:rPr>
          <w:lang w:eastAsia="zh-CN"/>
        </w:rPr>
        <w:t>1</w:t>
      </w:r>
      <w:r w:rsidRPr="005D2CF1">
        <w:t>.</w:t>
      </w:r>
    </w:p>
    <w:p w14:paraId="083789BE" w14:textId="570E6B15" w:rsidR="00E23CD6" w:rsidRDefault="00E23CD6" w:rsidP="00E23CD6">
      <w:pPr>
        <w:pStyle w:val="TH"/>
      </w:pPr>
      <w:r>
        <w:lastRenderedPageBreak/>
        <w:t>Table 6.1</w:t>
      </w:r>
      <w:r w:rsidR="00E91A40">
        <w:t>x</w:t>
      </w:r>
      <w:r>
        <w:t>.2-1: Input data from 5GC related to PFD determination</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0"/>
        <w:gridCol w:w="2280"/>
        <w:gridCol w:w="5239"/>
      </w:tblGrid>
      <w:tr w:rsidR="00E23CD6" w14:paraId="319C0827" w14:textId="77777777" w:rsidTr="00A63D35">
        <w:trPr>
          <w:cantSplit/>
        </w:trPr>
        <w:tc>
          <w:tcPr>
            <w:tcW w:w="2110" w:type="dxa"/>
          </w:tcPr>
          <w:p w14:paraId="55ABED74" w14:textId="77777777" w:rsidR="00E23CD6" w:rsidRDefault="00E23CD6" w:rsidP="00A63D35">
            <w:pPr>
              <w:pStyle w:val="TAH"/>
              <w:rPr>
                <w:lang w:eastAsia="zh-CN"/>
              </w:rPr>
            </w:pPr>
            <w:r>
              <w:rPr>
                <w:lang w:eastAsia="zh-CN"/>
              </w:rPr>
              <w:t>Information</w:t>
            </w:r>
          </w:p>
        </w:tc>
        <w:tc>
          <w:tcPr>
            <w:tcW w:w="2280" w:type="dxa"/>
          </w:tcPr>
          <w:p w14:paraId="3FC15428" w14:textId="77777777" w:rsidR="00E23CD6" w:rsidRDefault="00E23CD6" w:rsidP="00A63D35">
            <w:pPr>
              <w:pStyle w:val="TAH"/>
              <w:rPr>
                <w:lang w:eastAsia="ko-KR"/>
              </w:rPr>
            </w:pPr>
            <w:r>
              <w:rPr>
                <w:lang w:eastAsia="ko-KR"/>
              </w:rPr>
              <w:t>Source</w:t>
            </w:r>
          </w:p>
        </w:tc>
        <w:tc>
          <w:tcPr>
            <w:tcW w:w="5239" w:type="dxa"/>
          </w:tcPr>
          <w:p w14:paraId="76C65446" w14:textId="77777777" w:rsidR="00E23CD6" w:rsidRDefault="00E23CD6" w:rsidP="00A63D35">
            <w:pPr>
              <w:pStyle w:val="TAH"/>
              <w:rPr>
                <w:lang w:eastAsia="zh-CN"/>
              </w:rPr>
            </w:pPr>
            <w:r>
              <w:rPr>
                <w:lang w:eastAsia="zh-CN"/>
              </w:rPr>
              <w:t>Description</w:t>
            </w:r>
          </w:p>
        </w:tc>
      </w:tr>
      <w:tr w:rsidR="00E23CD6" w14:paraId="61DBA376" w14:textId="77777777" w:rsidTr="00A63D35">
        <w:trPr>
          <w:cantSplit/>
        </w:trPr>
        <w:tc>
          <w:tcPr>
            <w:tcW w:w="2110" w:type="dxa"/>
            <w:vAlign w:val="center"/>
          </w:tcPr>
          <w:p w14:paraId="49F18A6C" w14:textId="77777777" w:rsidR="00E23CD6" w:rsidRDefault="00E23CD6" w:rsidP="00A63D35">
            <w:pPr>
              <w:pStyle w:val="TAL"/>
              <w:rPr>
                <w:lang w:eastAsia="ko-KR"/>
              </w:rPr>
            </w:pPr>
            <w:r>
              <w:rPr>
                <w:lang w:eastAsia="ko-KR"/>
              </w:rPr>
              <w:t>SUPI</w:t>
            </w:r>
          </w:p>
        </w:tc>
        <w:tc>
          <w:tcPr>
            <w:tcW w:w="2280" w:type="dxa"/>
          </w:tcPr>
          <w:p w14:paraId="52582B4C" w14:textId="77777777" w:rsidR="00E23CD6" w:rsidRDefault="00E23CD6" w:rsidP="00A63D35">
            <w:pPr>
              <w:pStyle w:val="TAL"/>
              <w:rPr>
                <w:lang w:eastAsia="ko-KR"/>
              </w:rPr>
            </w:pPr>
            <w:r>
              <w:rPr>
                <w:lang w:eastAsia="ko-KR"/>
              </w:rPr>
              <w:t>UPF</w:t>
            </w:r>
          </w:p>
        </w:tc>
        <w:tc>
          <w:tcPr>
            <w:tcW w:w="5239" w:type="dxa"/>
            <w:vAlign w:val="center"/>
          </w:tcPr>
          <w:p w14:paraId="1B81E930" w14:textId="77777777" w:rsidR="00E23CD6" w:rsidRDefault="00E23CD6" w:rsidP="00A63D35">
            <w:pPr>
              <w:pStyle w:val="TAL"/>
            </w:pPr>
            <w:r>
              <w:t>UE ID for the UE that uses the application</w:t>
            </w:r>
          </w:p>
        </w:tc>
      </w:tr>
      <w:tr w:rsidR="00E23CD6" w14:paraId="4F8BED90" w14:textId="77777777" w:rsidTr="00A63D35">
        <w:trPr>
          <w:cantSplit/>
        </w:trPr>
        <w:tc>
          <w:tcPr>
            <w:tcW w:w="2110" w:type="dxa"/>
            <w:vAlign w:val="center"/>
          </w:tcPr>
          <w:p w14:paraId="421ADB94" w14:textId="77777777" w:rsidR="00E23CD6" w:rsidRDefault="00E23CD6" w:rsidP="00A63D35">
            <w:pPr>
              <w:pStyle w:val="TAL"/>
            </w:pPr>
            <w:r>
              <w:t>S-NSSAI</w:t>
            </w:r>
          </w:p>
        </w:tc>
        <w:tc>
          <w:tcPr>
            <w:tcW w:w="2280" w:type="dxa"/>
          </w:tcPr>
          <w:p w14:paraId="1B66A452" w14:textId="77777777" w:rsidR="00E23CD6" w:rsidRDefault="00E23CD6" w:rsidP="00A63D35">
            <w:pPr>
              <w:pStyle w:val="TAL"/>
              <w:rPr>
                <w:lang w:eastAsia="ko-KR"/>
              </w:rPr>
            </w:pPr>
            <w:r>
              <w:rPr>
                <w:lang w:eastAsia="ko-KR"/>
              </w:rPr>
              <w:t>UPF</w:t>
            </w:r>
          </w:p>
        </w:tc>
        <w:tc>
          <w:tcPr>
            <w:tcW w:w="5239" w:type="dxa"/>
            <w:vAlign w:val="center"/>
          </w:tcPr>
          <w:p w14:paraId="4BBA9250" w14:textId="77777777" w:rsidR="00E23CD6" w:rsidRDefault="00E23CD6" w:rsidP="00A63D35">
            <w:pPr>
              <w:pStyle w:val="TAL"/>
            </w:pPr>
            <w:r>
              <w:t>Identifies the Network Slice for which analytics information is provided.</w:t>
            </w:r>
          </w:p>
        </w:tc>
      </w:tr>
      <w:tr w:rsidR="00E23CD6" w14:paraId="719209A5" w14:textId="77777777" w:rsidTr="00A63D35">
        <w:trPr>
          <w:cantSplit/>
        </w:trPr>
        <w:tc>
          <w:tcPr>
            <w:tcW w:w="2110" w:type="dxa"/>
            <w:vAlign w:val="center"/>
          </w:tcPr>
          <w:p w14:paraId="462599BC" w14:textId="77777777" w:rsidR="00E23CD6" w:rsidRDefault="00E23CD6" w:rsidP="00A63D35">
            <w:pPr>
              <w:pStyle w:val="TAL"/>
            </w:pPr>
            <w:r>
              <w:t>DNN</w:t>
            </w:r>
          </w:p>
        </w:tc>
        <w:tc>
          <w:tcPr>
            <w:tcW w:w="2280" w:type="dxa"/>
          </w:tcPr>
          <w:p w14:paraId="2B8794C5" w14:textId="77777777" w:rsidR="00E23CD6" w:rsidRDefault="00E23CD6" w:rsidP="00A63D35">
            <w:pPr>
              <w:pStyle w:val="TAL"/>
              <w:rPr>
                <w:lang w:eastAsia="ko-KR"/>
              </w:rPr>
            </w:pPr>
            <w:r>
              <w:rPr>
                <w:lang w:eastAsia="ko-KR"/>
              </w:rPr>
              <w:t>UPF</w:t>
            </w:r>
          </w:p>
        </w:tc>
        <w:tc>
          <w:tcPr>
            <w:tcW w:w="5239" w:type="dxa"/>
            <w:vAlign w:val="center"/>
          </w:tcPr>
          <w:p w14:paraId="0B630A62" w14:textId="77777777" w:rsidR="00E23CD6" w:rsidRDefault="00E23CD6" w:rsidP="00A63D35">
            <w:pPr>
              <w:pStyle w:val="TAL"/>
              <w:rPr>
                <w:lang w:eastAsia="ko-KR"/>
              </w:rPr>
            </w:pPr>
            <w:r>
              <w:rPr>
                <w:lang w:eastAsia="ko-KR"/>
              </w:rPr>
              <w:t xml:space="preserve">Identifies the data network name (e.g. internet) </w:t>
            </w:r>
            <w:r>
              <w:t>for which analytics information is provided.</w:t>
            </w:r>
          </w:p>
        </w:tc>
      </w:tr>
      <w:tr w:rsidR="00E23CD6" w14:paraId="27AF3B6D" w14:textId="77777777" w:rsidTr="00A63D35">
        <w:trPr>
          <w:cantSplit/>
        </w:trPr>
        <w:tc>
          <w:tcPr>
            <w:tcW w:w="2110" w:type="dxa"/>
          </w:tcPr>
          <w:p w14:paraId="0A88FA0D" w14:textId="77777777" w:rsidR="00E23CD6" w:rsidRDefault="00E23CD6" w:rsidP="00A63D35">
            <w:pPr>
              <w:pStyle w:val="TAL"/>
              <w:rPr>
                <w:lang w:eastAsia="ko-KR"/>
              </w:rPr>
            </w:pPr>
            <w:r w:rsidRPr="005D2CF1">
              <w:t>Application ID</w:t>
            </w:r>
          </w:p>
        </w:tc>
        <w:tc>
          <w:tcPr>
            <w:tcW w:w="2280" w:type="dxa"/>
          </w:tcPr>
          <w:p w14:paraId="43ED88FB" w14:textId="77777777" w:rsidR="00E23CD6" w:rsidRDefault="00E23CD6" w:rsidP="00A63D35">
            <w:pPr>
              <w:pStyle w:val="TAL"/>
              <w:rPr>
                <w:lang w:eastAsia="ko-KR"/>
              </w:rPr>
            </w:pPr>
            <w:r>
              <w:rPr>
                <w:lang w:eastAsia="zh-CN"/>
              </w:rPr>
              <w:t>UPF</w:t>
            </w:r>
          </w:p>
        </w:tc>
        <w:tc>
          <w:tcPr>
            <w:tcW w:w="5239" w:type="dxa"/>
          </w:tcPr>
          <w:p w14:paraId="0AACF13C" w14:textId="77777777" w:rsidR="00E23CD6" w:rsidRDefault="00E23CD6" w:rsidP="00A63D35">
            <w:pPr>
              <w:pStyle w:val="TAL"/>
              <w:rPr>
                <w:lang w:eastAsia="ko-KR"/>
              </w:rPr>
            </w:pPr>
            <w:r w:rsidRPr="005D2CF1">
              <w:rPr>
                <w:lang w:eastAsia="zh-CN"/>
              </w:rPr>
              <w:t>I</w:t>
            </w:r>
            <w:r w:rsidRPr="005D2CF1">
              <w:t>dentif</w:t>
            </w:r>
            <w:r>
              <w:t>ies</w:t>
            </w:r>
            <w:r w:rsidRPr="005D2CF1">
              <w:t xml:space="preserve"> the </w:t>
            </w:r>
            <w:r w:rsidRPr="005D2CF1">
              <w:rPr>
                <w:lang w:eastAsia="zh-CN"/>
              </w:rPr>
              <w:t>application</w:t>
            </w:r>
          </w:p>
        </w:tc>
      </w:tr>
      <w:tr w:rsidR="00E23CD6" w14:paraId="085457D4" w14:textId="77777777" w:rsidTr="00A63D35">
        <w:trPr>
          <w:cantSplit/>
        </w:trPr>
        <w:tc>
          <w:tcPr>
            <w:tcW w:w="2110" w:type="dxa"/>
          </w:tcPr>
          <w:p w14:paraId="08879A05" w14:textId="77777777" w:rsidR="00E23CD6" w:rsidRDefault="00E23CD6" w:rsidP="00A63D35">
            <w:pPr>
              <w:pStyle w:val="TAL"/>
              <w:rPr>
                <w:lang w:eastAsia="ko-KR"/>
              </w:rPr>
            </w:pPr>
            <w:r>
              <w:rPr>
                <w:lang w:eastAsia="ko-KR"/>
              </w:rPr>
              <w:t>IP Flow Information (1..max)</w:t>
            </w:r>
          </w:p>
        </w:tc>
        <w:tc>
          <w:tcPr>
            <w:tcW w:w="2280" w:type="dxa"/>
          </w:tcPr>
          <w:p w14:paraId="552C67FD" w14:textId="77777777" w:rsidR="00E23CD6" w:rsidRDefault="00E23CD6" w:rsidP="00A63D35">
            <w:pPr>
              <w:pStyle w:val="TAL"/>
              <w:rPr>
                <w:lang w:eastAsia="ko-KR"/>
              </w:rPr>
            </w:pPr>
            <w:r>
              <w:rPr>
                <w:lang w:eastAsia="ko-KR"/>
              </w:rPr>
              <w:t>UPF</w:t>
            </w:r>
          </w:p>
        </w:tc>
        <w:tc>
          <w:tcPr>
            <w:tcW w:w="5239" w:type="dxa"/>
          </w:tcPr>
          <w:p w14:paraId="239E3B44" w14:textId="77777777" w:rsidR="00E23CD6" w:rsidRDefault="00E23CD6" w:rsidP="00A63D35">
            <w:pPr>
              <w:pStyle w:val="TAL"/>
              <w:rPr>
                <w:lang w:eastAsia="ko-KR"/>
              </w:rPr>
            </w:pPr>
            <w:r>
              <w:rPr>
                <w:lang w:eastAsia="ko-KR"/>
              </w:rPr>
              <w:t>Per IP flow related information for the application</w:t>
            </w:r>
          </w:p>
        </w:tc>
      </w:tr>
      <w:tr w:rsidR="00E23CD6" w14:paraId="4257E221" w14:textId="77777777" w:rsidTr="00A63D35">
        <w:trPr>
          <w:cantSplit/>
        </w:trPr>
        <w:tc>
          <w:tcPr>
            <w:tcW w:w="2110" w:type="dxa"/>
          </w:tcPr>
          <w:p w14:paraId="26BA155E" w14:textId="77777777" w:rsidR="00E23CD6" w:rsidRDefault="00E23CD6" w:rsidP="00A63D35">
            <w:pPr>
              <w:pStyle w:val="TAL"/>
              <w:rPr>
                <w:lang w:eastAsia="ko-KR"/>
              </w:rPr>
            </w:pPr>
            <w:r>
              <w:rPr>
                <w:lang w:eastAsia="ko-KR"/>
              </w:rPr>
              <w:t xml:space="preserve">   &gt; </w:t>
            </w:r>
            <w:r>
              <w:t>IP 5-tuple</w:t>
            </w:r>
          </w:p>
        </w:tc>
        <w:tc>
          <w:tcPr>
            <w:tcW w:w="2280" w:type="dxa"/>
          </w:tcPr>
          <w:p w14:paraId="4BD27736" w14:textId="77777777" w:rsidR="00E23CD6" w:rsidRDefault="00E23CD6" w:rsidP="00A63D35">
            <w:pPr>
              <w:pStyle w:val="TAL"/>
              <w:rPr>
                <w:lang w:eastAsia="ko-KR"/>
              </w:rPr>
            </w:pPr>
            <w:r>
              <w:rPr>
                <w:lang w:eastAsia="ko-KR"/>
              </w:rPr>
              <w:t>UPF</w:t>
            </w:r>
          </w:p>
        </w:tc>
        <w:tc>
          <w:tcPr>
            <w:tcW w:w="5239" w:type="dxa"/>
          </w:tcPr>
          <w:p w14:paraId="64343811" w14:textId="77777777" w:rsidR="00E23CD6" w:rsidRDefault="00E23CD6" w:rsidP="00A63D35">
            <w:pPr>
              <w:pStyle w:val="TAL"/>
              <w:rPr>
                <w:lang w:eastAsia="ko-KR"/>
              </w:rPr>
            </w:pPr>
            <w:r>
              <w:t>Identifies a service flow of the UE that uses the application.</w:t>
            </w:r>
          </w:p>
        </w:tc>
      </w:tr>
      <w:tr w:rsidR="00E23CD6" w14:paraId="34BF8BD2" w14:textId="77777777" w:rsidTr="00A63D35">
        <w:trPr>
          <w:cantSplit/>
        </w:trPr>
        <w:tc>
          <w:tcPr>
            <w:tcW w:w="2110" w:type="dxa"/>
          </w:tcPr>
          <w:p w14:paraId="408AF2CA" w14:textId="77777777" w:rsidR="00E23CD6" w:rsidRDefault="00E23CD6" w:rsidP="00A63D35">
            <w:pPr>
              <w:pStyle w:val="TAL"/>
              <w:rPr>
                <w:lang w:eastAsia="ko-KR"/>
              </w:rPr>
            </w:pPr>
            <w:r>
              <w:rPr>
                <w:lang w:eastAsia="ko-KR"/>
              </w:rPr>
              <w:t xml:space="preserve">   &gt; Start time</w:t>
            </w:r>
          </w:p>
        </w:tc>
        <w:tc>
          <w:tcPr>
            <w:tcW w:w="2280" w:type="dxa"/>
          </w:tcPr>
          <w:p w14:paraId="2D911151" w14:textId="77777777" w:rsidR="00E23CD6" w:rsidRDefault="00E23CD6" w:rsidP="00A63D35">
            <w:pPr>
              <w:pStyle w:val="TAL"/>
              <w:rPr>
                <w:lang w:eastAsia="ko-KR"/>
              </w:rPr>
            </w:pPr>
            <w:r>
              <w:rPr>
                <w:lang w:eastAsia="ko-KR"/>
              </w:rPr>
              <w:t>UPF</w:t>
            </w:r>
          </w:p>
        </w:tc>
        <w:tc>
          <w:tcPr>
            <w:tcW w:w="5239" w:type="dxa"/>
          </w:tcPr>
          <w:p w14:paraId="3152136A" w14:textId="77777777" w:rsidR="00E23CD6" w:rsidRDefault="00E23CD6" w:rsidP="00A63D35">
            <w:pPr>
              <w:pStyle w:val="TAL"/>
              <w:rPr>
                <w:lang w:eastAsia="ko-KR"/>
              </w:rPr>
            </w:pPr>
            <w:r>
              <w:rPr>
                <w:lang w:eastAsia="ko-KR"/>
              </w:rPr>
              <w:t>Start time of traffic detection for the flow.</w:t>
            </w:r>
          </w:p>
        </w:tc>
      </w:tr>
      <w:tr w:rsidR="00E23CD6" w14:paraId="19D94F7F" w14:textId="77777777" w:rsidTr="00A63D35">
        <w:trPr>
          <w:cantSplit/>
        </w:trPr>
        <w:tc>
          <w:tcPr>
            <w:tcW w:w="2110" w:type="dxa"/>
          </w:tcPr>
          <w:p w14:paraId="3363C79D" w14:textId="77777777" w:rsidR="00E23CD6" w:rsidRDefault="00E23CD6" w:rsidP="00A63D35">
            <w:pPr>
              <w:pStyle w:val="TAL"/>
              <w:rPr>
                <w:lang w:eastAsia="ko-KR"/>
              </w:rPr>
            </w:pPr>
            <w:r>
              <w:rPr>
                <w:lang w:eastAsia="ko-KR"/>
              </w:rPr>
              <w:t xml:space="preserve">   &gt; End time</w:t>
            </w:r>
          </w:p>
        </w:tc>
        <w:tc>
          <w:tcPr>
            <w:tcW w:w="2280" w:type="dxa"/>
          </w:tcPr>
          <w:p w14:paraId="15EDA116" w14:textId="77777777" w:rsidR="00E23CD6" w:rsidRDefault="00E23CD6" w:rsidP="00A63D35">
            <w:pPr>
              <w:pStyle w:val="TAL"/>
              <w:rPr>
                <w:lang w:eastAsia="ko-KR"/>
              </w:rPr>
            </w:pPr>
            <w:r>
              <w:rPr>
                <w:lang w:eastAsia="ko-KR"/>
              </w:rPr>
              <w:t>UPF</w:t>
            </w:r>
          </w:p>
        </w:tc>
        <w:tc>
          <w:tcPr>
            <w:tcW w:w="5239" w:type="dxa"/>
          </w:tcPr>
          <w:p w14:paraId="584994AB" w14:textId="77777777" w:rsidR="00E23CD6" w:rsidRDefault="00E23CD6" w:rsidP="00A63D35">
            <w:pPr>
              <w:pStyle w:val="TAL"/>
              <w:rPr>
                <w:lang w:eastAsia="ko-KR"/>
              </w:rPr>
            </w:pPr>
            <w:r>
              <w:rPr>
                <w:lang w:eastAsia="ko-KR"/>
              </w:rPr>
              <w:t>End time of traffic detection for the flow.</w:t>
            </w:r>
          </w:p>
        </w:tc>
      </w:tr>
      <w:tr w:rsidR="00E23CD6" w14:paraId="7B62BAE0" w14:textId="77777777" w:rsidTr="00A63D35">
        <w:trPr>
          <w:cantSplit/>
        </w:trPr>
        <w:tc>
          <w:tcPr>
            <w:tcW w:w="2110" w:type="dxa"/>
          </w:tcPr>
          <w:p w14:paraId="40CB79C7" w14:textId="77777777" w:rsidR="00E23CD6" w:rsidRDefault="00E23CD6" w:rsidP="00A63D35">
            <w:pPr>
              <w:pStyle w:val="TAL"/>
              <w:rPr>
                <w:lang w:eastAsia="ko-KR"/>
              </w:rPr>
            </w:pPr>
            <w:r>
              <w:rPr>
                <w:lang w:eastAsia="ko-KR"/>
              </w:rPr>
              <w:t xml:space="preserve">   &gt; UL Data volume</w:t>
            </w:r>
          </w:p>
        </w:tc>
        <w:tc>
          <w:tcPr>
            <w:tcW w:w="2280" w:type="dxa"/>
          </w:tcPr>
          <w:p w14:paraId="590B9B70" w14:textId="77777777" w:rsidR="00E23CD6" w:rsidRDefault="00E23CD6" w:rsidP="00A63D35">
            <w:pPr>
              <w:pStyle w:val="TAL"/>
              <w:rPr>
                <w:lang w:eastAsia="ko-KR"/>
              </w:rPr>
            </w:pPr>
            <w:r>
              <w:rPr>
                <w:lang w:eastAsia="ko-KR"/>
              </w:rPr>
              <w:t>UPF</w:t>
            </w:r>
          </w:p>
        </w:tc>
        <w:tc>
          <w:tcPr>
            <w:tcW w:w="5239" w:type="dxa"/>
          </w:tcPr>
          <w:p w14:paraId="2D56F0DB" w14:textId="77777777" w:rsidR="00E23CD6" w:rsidRDefault="00E23CD6" w:rsidP="00A63D35">
            <w:pPr>
              <w:pStyle w:val="TAL"/>
              <w:rPr>
                <w:lang w:eastAsia="ko-KR"/>
              </w:rPr>
            </w:pPr>
            <w:r>
              <w:rPr>
                <w:lang w:eastAsia="ko-KR"/>
              </w:rPr>
              <w:t>Measured UL data traffic volume for the flow.</w:t>
            </w:r>
          </w:p>
        </w:tc>
      </w:tr>
      <w:tr w:rsidR="00E23CD6" w14:paraId="156258FB" w14:textId="77777777" w:rsidTr="00A63D35">
        <w:trPr>
          <w:cantSplit/>
        </w:trPr>
        <w:tc>
          <w:tcPr>
            <w:tcW w:w="2110" w:type="dxa"/>
          </w:tcPr>
          <w:p w14:paraId="15A821DB" w14:textId="77777777" w:rsidR="00E23CD6" w:rsidRDefault="00E23CD6" w:rsidP="00A63D35">
            <w:pPr>
              <w:pStyle w:val="TAL"/>
              <w:rPr>
                <w:lang w:eastAsia="ko-KR"/>
              </w:rPr>
            </w:pPr>
            <w:r>
              <w:rPr>
                <w:lang w:eastAsia="ko-KR"/>
              </w:rPr>
              <w:t xml:space="preserve">   &gt; DL Data volume</w:t>
            </w:r>
          </w:p>
        </w:tc>
        <w:tc>
          <w:tcPr>
            <w:tcW w:w="2280" w:type="dxa"/>
          </w:tcPr>
          <w:p w14:paraId="6E279969" w14:textId="77777777" w:rsidR="00E23CD6" w:rsidRDefault="00E23CD6" w:rsidP="00A63D35">
            <w:pPr>
              <w:pStyle w:val="TAL"/>
              <w:rPr>
                <w:lang w:eastAsia="ko-KR"/>
              </w:rPr>
            </w:pPr>
            <w:r>
              <w:rPr>
                <w:lang w:eastAsia="ko-KR"/>
              </w:rPr>
              <w:t>UPF</w:t>
            </w:r>
          </w:p>
        </w:tc>
        <w:tc>
          <w:tcPr>
            <w:tcW w:w="5239" w:type="dxa"/>
          </w:tcPr>
          <w:p w14:paraId="00353C99" w14:textId="77777777" w:rsidR="00E23CD6" w:rsidRDefault="00E23CD6" w:rsidP="00A63D35">
            <w:pPr>
              <w:pStyle w:val="TAL"/>
              <w:rPr>
                <w:lang w:eastAsia="ko-KR"/>
              </w:rPr>
            </w:pPr>
            <w:r>
              <w:rPr>
                <w:lang w:eastAsia="ko-KR"/>
              </w:rPr>
              <w:t>Measured DL data traffic volume for the flow.</w:t>
            </w:r>
          </w:p>
        </w:tc>
      </w:tr>
      <w:tr w:rsidR="00E23CD6" w14:paraId="69CD728E" w14:textId="77777777" w:rsidTr="00A63D35">
        <w:trPr>
          <w:cantSplit/>
        </w:trPr>
        <w:tc>
          <w:tcPr>
            <w:tcW w:w="2110" w:type="dxa"/>
          </w:tcPr>
          <w:p w14:paraId="78FC4CC7" w14:textId="77777777" w:rsidR="00E23CD6" w:rsidRDefault="00E23CD6" w:rsidP="00A63D35">
            <w:pPr>
              <w:pStyle w:val="TAL"/>
              <w:rPr>
                <w:lang w:eastAsia="ko-KR"/>
              </w:rPr>
            </w:pPr>
            <w:r>
              <w:rPr>
                <w:lang w:eastAsia="ko-KR"/>
              </w:rPr>
              <w:t xml:space="preserve">   &gt; </w:t>
            </w:r>
            <w:r>
              <w:t>UL Data Rate</w:t>
            </w:r>
          </w:p>
        </w:tc>
        <w:tc>
          <w:tcPr>
            <w:tcW w:w="2280" w:type="dxa"/>
          </w:tcPr>
          <w:p w14:paraId="021A7453" w14:textId="77777777" w:rsidR="00E23CD6" w:rsidRDefault="00E23CD6" w:rsidP="00A63D35">
            <w:pPr>
              <w:pStyle w:val="TAL"/>
              <w:rPr>
                <w:lang w:eastAsia="ko-KR"/>
              </w:rPr>
            </w:pPr>
            <w:r>
              <w:rPr>
                <w:lang w:eastAsia="ko-KR"/>
              </w:rPr>
              <w:t>UPF</w:t>
            </w:r>
          </w:p>
        </w:tc>
        <w:tc>
          <w:tcPr>
            <w:tcW w:w="5239" w:type="dxa"/>
          </w:tcPr>
          <w:p w14:paraId="4BED4DC6" w14:textId="77777777" w:rsidR="00E23CD6" w:rsidRDefault="00E23CD6" w:rsidP="00A63D35">
            <w:pPr>
              <w:pStyle w:val="TAL"/>
              <w:rPr>
                <w:lang w:eastAsia="ko-KR"/>
              </w:rPr>
            </w:pPr>
            <w:r>
              <w:t>Measured UL data rate for the flow.</w:t>
            </w:r>
          </w:p>
        </w:tc>
      </w:tr>
      <w:tr w:rsidR="00E23CD6" w14:paraId="1E551DA3" w14:textId="77777777" w:rsidTr="00A63D35">
        <w:trPr>
          <w:cantSplit/>
        </w:trPr>
        <w:tc>
          <w:tcPr>
            <w:tcW w:w="2110" w:type="dxa"/>
          </w:tcPr>
          <w:p w14:paraId="09B0A953" w14:textId="77777777" w:rsidR="00E23CD6" w:rsidRDefault="00E23CD6" w:rsidP="00A63D35">
            <w:pPr>
              <w:pStyle w:val="TAL"/>
              <w:rPr>
                <w:lang w:eastAsia="ko-KR"/>
              </w:rPr>
            </w:pPr>
            <w:r>
              <w:rPr>
                <w:lang w:eastAsia="ko-KR"/>
              </w:rPr>
              <w:t xml:space="preserve">   &gt; </w:t>
            </w:r>
            <w:r>
              <w:t>DL Data Rate</w:t>
            </w:r>
          </w:p>
        </w:tc>
        <w:tc>
          <w:tcPr>
            <w:tcW w:w="2280" w:type="dxa"/>
          </w:tcPr>
          <w:p w14:paraId="595C92AB" w14:textId="77777777" w:rsidR="00E23CD6" w:rsidRDefault="00E23CD6" w:rsidP="00A63D35">
            <w:pPr>
              <w:pStyle w:val="TAL"/>
              <w:rPr>
                <w:lang w:eastAsia="ko-KR"/>
              </w:rPr>
            </w:pPr>
            <w:r>
              <w:rPr>
                <w:lang w:eastAsia="ko-KR"/>
              </w:rPr>
              <w:t>UPF</w:t>
            </w:r>
          </w:p>
        </w:tc>
        <w:tc>
          <w:tcPr>
            <w:tcW w:w="5239" w:type="dxa"/>
          </w:tcPr>
          <w:p w14:paraId="4F7388D4" w14:textId="77777777" w:rsidR="00E23CD6" w:rsidRDefault="00E23CD6" w:rsidP="00A63D35">
            <w:pPr>
              <w:pStyle w:val="TAL"/>
            </w:pPr>
            <w:r>
              <w:t>Measured DL data rate for the flow.</w:t>
            </w:r>
          </w:p>
        </w:tc>
      </w:tr>
      <w:tr w:rsidR="00E23CD6" w14:paraId="4960C4AA" w14:textId="77777777" w:rsidTr="00A63D35">
        <w:trPr>
          <w:cantSplit/>
        </w:trPr>
        <w:tc>
          <w:tcPr>
            <w:tcW w:w="2110" w:type="dxa"/>
          </w:tcPr>
          <w:p w14:paraId="425EA9EA" w14:textId="77777777" w:rsidR="00E23CD6" w:rsidRDefault="00E23CD6" w:rsidP="00A63D35">
            <w:pPr>
              <w:pStyle w:val="TAL"/>
              <w:rPr>
                <w:lang w:eastAsia="ko-KR"/>
              </w:rPr>
            </w:pPr>
            <w:r>
              <w:rPr>
                <w:lang w:eastAsia="ko-KR"/>
              </w:rPr>
              <w:t xml:space="preserve">   &gt; URL list</w:t>
            </w:r>
          </w:p>
        </w:tc>
        <w:tc>
          <w:tcPr>
            <w:tcW w:w="2280" w:type="dxa"/>
          </w:tcPr>
          <w:p w14:paraId="44A95C96" w14:textId="77777777" w:rsidR="00E23CD6" w:rsidRDefault="00E23CD6" w:rsidP="00A63D35">
            <w:pPr>
              <w:pStyle w:val="TAL"/>
              <w:rPr>
                <w:lang w:eastAsia="ko-KR"/>
              </w:rPr>
            </w:pPr>
            <w:r>
              <w:rPr>
                <w:lang w:eastAsia="ko-KR"/>
              </w:rPr>
              <w:t>UPF</w:t>
            </w:r>
          </w:p>
        </w:tc>
        <w:tc>
          <w:tcPr>
            <w:tcW w:w="5239" w:type="dxa"/>
          </w:tcPr>
          <w:p w14:paraId="3051B385" w14:textId="77777777" w:rsidR="00E23CD6" w:rsidRDefault="00E23CD6" w:rsidP="00A63D35">
            <w:pPr>
              <w:pStyle w:val="TAL"/>
              <w:rPr>
                <w:lang w:eastAsia="ko-KR"/>
              </w:rPr>
            </w:pPr>
            <w:r>
              <w:rPr>
                <w:lang w:eastAsia="ko-KR"/>
              </w:rPr>
              <w:t>List of URLs extracted from the inspected user plane packets in the flow.</w:t>
            </w:r>
          </w:p>
        </w:tc>
      </w:tr>
      <w:tr w:rsidR="00E23CD6" w14:paraId="14C0BEB3" w14:textId="77777777" w:rsidTr="00A63D35">
        <w:trPr>
          <w:cantSplit/>
        </w:trPr>
        <w:tc>
          <w:tcPr>
            <w:tcW w:w="2110" w:type="dxa"/>
          </w:tcPr>
          <w:p w14:paraId="20659550" w14:textId="77777777" w:rsidR="00E23CD6" w:rsidRDefault="00E23CD6" w:rsidP="00A63D35">
            <w:pPr>
              <w:pStyle w:val="TAL"/>
              <w:rPr>
                <w:lang w:eastAsia="ko-KR"/>
              </w:rPr>
            </w:pPr>
            <w:r>
              <w:rPr>
                <w:lang w:eastAsia="ko-KR"/>
              </w:rPr>
              <w:t xml:space="preserve">   &gt; Domain Name list</w:t>
            </w:r>
          </w:p>
        </w:tc>
        <w:tc>
          <w:tcPr>
            <w:tcW w:w="2280" w:type="dxa"/>
          </w:tcPr>
          <w:p w14:paraId="741DD296" w14:textId="77777777" w:rsidR="00E23CD6" w:rsidRDefault="00E23CD6" w:rsidP="00A63D35">
            <w:pPr>
              <w:pStyle w:val="TAL"/>
              <w:rPr>
                <w:lang w:eastAsia="ko-KR"/>
              </w:rPr>
            </w:pPr>
            <w:r>
              <w:rPr>
                <w:lang w:eastAsia="ko-KR"/>
              </w:rPr>
              <w:t>UPF</w:t>
            </w:r>
          </w:p>
        </w:tc>
        <w:tc>
          <w:tcPr>
            <w:tcW w:w="5239" w:type="dxa"/>
          </w:tcPr>
          <w:p w14:paraId="3724AAFF" w14:textId="77777777" w:rsidR="00E23CD6" w:rsidRDefault="00E23CD6" w:rsidP="00A63D35">
            <w:pPr>
              <w:pStyle w:val="TAL"/>
              <w:rPr>
                <w:lang w:eastAsia="ko-KR"/>
              </w:rPr>
            </w:pPr>
            <w:r>
              <w:rPr>
                <w:lang w:eastAsia="ko-KR"/>
              </w:rPr>
              <w:t>List of domain names extracted from the inspected user plane packets in the flow.</w:t>
            </w:r>
          </w:p>
        </w:tc>
      </w:tr>
      <w:tr w:rsidR="00E23CD6" w14:paraId="4CD120E2" w14:textId="77777777" w:rsidTr="00A63D35">
        <w:trPr>
          <w:cantSplit/>
        </w:trPr>
        <w:tc>
          <w:tcPr>
            <w:tcW w:w="2110" w:type="dxa"/>
          </w:tcPr>
          <w:p w14:paraId="41608622" w14:textId="77777777" w:rsidR="00E23CD6" w:rsidRDefault="00E23CD6" w:rsidP="00A63D35">
            <w:pPr>
              <w:pStyle w:val="TAL"/>
              <w:rPr>
                <w:lang w:eastAsia="ko-KR"/>
              </w:rPr>
            </w:pPr>
            <w:r>
              <w:rPr>
                <w:lang w:eastAsia="ko-KR"/>
              </w:rPr>
              <w:t>PFD Information</w:t>
            </w:r>
          </w:p>
        </w:tc>
        <w:tc>
          <w:tcPr>
            <w:tcW w:w="2280" w:type="dxa"/>
          </w:tcPr>
          <w:p w14:paraId="2F06AD87" w14:textId="77777777" w:rsidR="00E23CD6" w:rsidRDefault="00E23CD6" w:rsidP="00A63D35">
            <w:pPr>
              <w:pStyle w:val="TAL"/>
              <w:rPr>
                <w:lang w:eastAsia="ko-KR"/>
              </w:rPr>
            </w:pPr>
            <w:r>
              <w:rPr>
                <w:lang w:eastAsia="ko-KR"/>
              </w:rPr>
              <w:t>NEF(PFDF)</w:t>
            </w:r>
          </w:p>
        </w:tc>
        <w:tc>
          <w:tcPr>
            <w:tcW w:w="5239" w:type="dxa"/>
          </w:tcPr>
          <w:p w14:paraId="2E3BF274" w14:textId="1F234609" w:rsidR="00E23CD6" w:rsidRDefault="00E23CD6" w:rsidP="00A63D35">
            <w:pPr>
              <w:pStyle w:val="TAL"/>
            </w:pPr>
            <w:r>
              <w:rPr>
                <w:lang w:eastAsia="ko-KR"/>
              </w:rPr>
              <w:t>PFD Information stored in the UDR (as Application Data) and retrieved by NEF, as defined in clause 6.1.2.3.2 of TS 23.503</w:t>
            </w:r>
            <w:r w:rsidR="00F11BCA">
              <w:rPr>
                <w:lang w:eastAsia="ko-KR"/>
              </w:rPr>
              <w:t xml:space="preserve"> [4]</w:t>
            </w:r>
            <w:r>
              <w:rPr>
                <w:lang w:eastAsia="ko-KR"/>
              </w:rPr>
              <w:t>.</w:t>
            </w:r>
          </w:p>
        </w:tc>
      </w:tr>
      <w:tr w:rsidR="00E23CD6" w14:paraId="7F831886" w14:textId="77777777" w:rsidTr="00A63D35">
        <w:trPr>
          <w:cantSplit/>
        </w:trPr>
        <w:tc>
          <w:tcPr>
            <w:tcW w:w="2110" w:type="dxa"/>
          </w:tcPr>
          <w:p w14:paraId="0DE768A7" w14:textId="77777777" w:rsidR="00E23CD6" w:rsidRDefault="00E23CD6" w:rsidP="00A63D35">
            <w:pPr>
              <w:pStyle w:val="TAL"/>
              <w:rPr>
                <w:lang w:eastAsia="ko-KR"/>
              </w:rPr>
            </w:pPr>
            <w:r>
              <w:rPr>
                <w:lang w:eastAsia="ko-KR"/>
              </w:rPr>
              <w:t>&gt; Application ID</w:t>
            </w:r>
          </w:p>
        </w:tc>
        <w:tc>
          <w:tcPr>
            <w:tcW w:w="2280" w:type="dxa"/>
          </w:tcPr>
          <w:p w14:paraId="01A68D63" w14:textId="77777777" w:rsidR="00E23CD6" w:rsidRDefault="00E23CD6" w:rsidP="00A63D35">
            <w:pPr>
              <w:pStyle w:val="TAL"/>
              <w:rPr>
                <w:lang w:eastAsia="ko-KR"/>
              </w:rPr>
            </w:pPr>
            <w:r>
              <w:rPr>
                <w:lang w:eastAsia="ko-KR"/>
              </w:rPr>
              <w:t>NEF(PFDF)</w:t>
            </w:r>
          </w:p>
        </w:tc>
        <w:tc>
          <w:tcPr>
            <w:tcW w:w="5239" w:type="dxa"/>
          </w:tcPr>
          <w:p w14:paraId="6D8AC3B6" w14:textId="77777777" w:rsidR="00E23CD6" w:rsidRDefault="00E23CD6" w:rsidP="00A63D35">
            <w:pPr>
              <w:pStyle w:val="TAL"/>
              <w:rPr>
                <w:lang w:eastAsia="ko-KR"/>
              </w:rPr>
            </w:pPr>
            <w:r>
              <w:rPr>
                <w:lang w:eastAsia="ko-KR"/>
              </w:rPr>
              <w:t>Identification of the application that refers to one or more application detection filters.</w:t>
            </w:r>
          </w:p>
        </w:tc>
      </w:tr>
      <w:tr w:rsidR="00E23CD6" w14:paraId="43B05E59" w14:textId="77777777" w:rsidTr="00A63D35">
        <w:trPr>
          <w:cantSplit/>
        </w:trPr>
        <w:tc>
          <w:tcPr>
            <w:tcW w:w="2110" w:type="dxa"/>
          </w:tcPr>
          <w:p w14:paraId="6350B85A" w14:textId="77777777" w:rsidR="00E23CD6" w:rsidRDefault="00E23CD6" w:rsidP="00A63D35">
            <w:pPr>
              <w:pStyle w:val="TAL"/>
              <w:rPr>
                <w:lang w:eastAsia="ko-KR"/>
              </w:rPr>
            </w:pPr>
            <w:r>
              <w:rPr>
                <w:lang w:eastAsia="ko-KR"/>
              </w:rPr>
              <w:t>&gt; IP 3-tuple list</w:t>
            </w:r>
          </w:p>
        </w:tc>
        <w:tc>
          <w:tcPr>
            <w:tcW w:w="2280" w:type="dxa"/>
          </w:tcPr>
          <w:p w14:paraId="2ABD2F49" w14:textId="77777777" w:rsidR="00E23CD6" w:rsidRDefault="00E23CD6" w:rsidP="00A63D35">
            <w:pPr>
              <w:pStyle w:val="TAL"/>
              <w:rPr>
                <w:lang w:eastAsia="ko-KR"/>
              </w:rPr>
            </w:pPr>
            <w:r>
              <w:rPr>
                <w:lang w:eastAsia="ko-KR"/>
              </w:rPr>
              <w:t>NEF(PFDF)</w:t>
            </w:r>
          </w:p>
        </w:tc>
        <w:tc>
          <w:tcPr>
            <w:tcW w:w="5239" w:type="dxa"/>
          </w:tcPr>
          <w:p w14:paraId="36CBCE26" w14:textId="77777777" w:rsidR="00E23CD6" w:rsidRDefault="00E23CD6" w:rsidP="00A63D35">
            <w:pPr>
              <w:pStyle w:val="TAL"/>
              <w:rPr>
                <w:lang w:eastAsia="ko-KR"/>
              </w:rPr>
            </w:pPr>
            <w:r>
              <w:t>Including protocol, server side IP address and port number.</w:t>
            </w:r>
          </w:p>
        </w:tc>
      </w:tr>
      <w:tr w:rsidR="00E23CD6" w14:paraId="3618652C" w14:textId="77777777" w:rsidTr="00A63D35">
        <w:trPr>
          <w:cantSplit/>
        </w:trPr>
        <w:tc>
          <w:tcPr>
            <w:tcW w:w="2110" w:type="dxa"/>
          </w:tcPr>
          <w:p w14:paraId="60204E4D" w14:textId="77777777" w:rsidR="00E23CD6" w:rsidRDefault="00E23CD6" w:rsidP="00A63D35">
            <w:pPr>
              <w:pStyle w:val="TAL"/>
              <w:rPr>
                <w:lang w:eastAsia="ko-KR"/>
              </w:rPr>
            </w:pPr>
            <w:r>
              <w:rPr>
                <w:lang w:eastAsia="ko-KR"/>
              </w:rPr>
              <w:t>&gt; URL list</w:t>
            </w:r>
          </w:p>
        </w:tc>
        <w:tc>
          <w:tcPr>
            <w:tcW w:w="2280" w:type="dxa"/>
          </w:tcPr>
          <w:p w14:paraId="5268D53C" w14:textId="77777777" w:rsidR="00E23CD6" w:rsidRDefault="00E23CD6" w:rsidP="00A63D35">
            <w:pPr>
              <w:pStyle w:val="TAL"/>
              <w:rPr>
                <w:lang w:eastAsia="ko-KR"/>
              </w:rPr>
            </w:pPr>
            <w:r>
              <w:rPr>
                <w:lang w:eastAsia="ko-KR"/>
              </w:rPr>
              <w:t>NEF(PFDF)</w:t>
            </w:r>
          </w:p>
        </w:tc>
        <w:tc>
          <w:tcPr>
            <w:tcW w:w="5239" w:type="dxa"/>
          </w:tcPr>
          <w:p w14:paraId="1AC942E7" w14:textId="77777777" w:rsidR="00E23CD6" w:rsidRDefault="00E23CD6" w:rsidP="00A63D35">
            <w:pPr>
              <w:pStyle w:val="TAL"/>
            </w:pPr>
            <w:r>
              <w:t>The significant parts of the URL to be matched, e.g. host name.</w:t>
            </w:r>
          </w:p>
        </w:tc>
      </w:tr>
      <w:tr w:rsidR="00E23CD6" w14:paraId="0FC0E618" w14:textId="77777777" w:rsidTr="00A63D35">
        <w:trPr>
          <w:cantSplit/>
        </w:trPr>
        <w:tc>
          <w:tcPr>
            <w:tcW w:w="2110" w:type="dxa"/>
          </w:tcPr>
          <w:p w14:paraId="60EE06E0" w14:textId="77777777" w:rsidR="00E23CD6" w:rsidRDefault="00E23CD6" w:rsidP="00A63D35">
            <w:pPr>
              <w:pStyle w:val="TAL"/>
              <w:rPr>
                <w:lang w:eastAsia="ko-KR"/>
              </w:rPr>
            </w:pPr>
            <w:r>
              <w:rPr>
                <w:lang w:eastAsia="ko-KR"/>
              </w:rPr>
              <w:t>&gt; Domain Name list</w:t>
            </w:r>
          </w:p>
        </w:tc>
        <w:tc>
          <w:tcPr>
            <w:tcW w:w="2280" w:type="dxa"/>
          </w:tcPr>
          <w:p w14:paraId="268A9A91" w14:textId="77777777" w:rsidR="00E23CD6" w:rsidRDefault="00E23CD6" w:rsidP="00A63D35">
            <w:pPr>
              <w:pStyle w:val="TAL"/>
              <w:rPr>
                <w:lang w:eastAsia="ko-KR"/>
              </w:rPr>
            </w:pPr>
            <w:r>
              <w:rPr>
                <w:lang w:eastAsia="ko-KR"/>
              </w:rPr>
              <w:t>NEF(PFDF)</w:t>
            </w:r>
          </w:p>
        </w:tc>
        <w:tc>
          <w:tcPr>
            <w:tcW w:w="5239" w:type="dxa"/>
          </w:tcPr>
          <w:p w14:paraId="2E586253" w14:textId="77777777" w:rsidR="00E23CD6" w:rsidRDefault="00E23CD6" w:rsidP="00A63D35">
            <w:pPr>
              <w:pStyle w:val="TAL"/>
            </w:pPr>
            <w:r>
              <w:t>A Domain name matching criteria and information about applicable protocol(s).</w:t>
            </w:r>
          </w:p>
        </w:tc>
      </w:tr>
    </w:tbl>
    <w:p w14:paraId="7647D552" w14:textId="77777777" w:rsidR="00E23CD6" w:rsidRDefault="00E23CD6" w:rsidP="00E23CD6">
      <w:pPr>
        <w:rPr>
          <w:lang w:eastAsia="zh-CN"/>
        </w:rPr>
      </w:pPr>
    </w:p>
    <w:p w14:paraId="3CCFAA3E" w14:textId="77777777" w:rsidR="00E23CD6" w:rsidRDefault="00E23CD6" w:rsidP="00E23CD6">
      <w:pPr>
        <w:pStyle w:val="NO"/>
        <w:rPr>
          <w:lang w:eastAsia="zh-CN"/>
        </w:rPr>
      </w:pPr>
      <w:r>
        <w:rPr>
          <w:lang w:eastAsia="zh-CN"/>
        </w:rPr>
        <w:t>NOTE 1:</w:t>
      </w:r>
      <w:r>
        <w:rPr>
          <w:lang w:eastAsia="zh-CN"/>
        </w:rPr>
        <w:tab/>
      </w:r>
      <w:r>
        <w:t>Extensive reporting of all traffic flows may conflict with the requirement to avoid extra UPF load</w:t>
      </w:r>
      <w:r>
        <w:rPr>
          <w:lang w:val="en-US"/>
        </w:rPr>
        <w:t>. An NWDAF may subscribe only for reporting for some UEs to limit the load.</w:t>
      </w:r>
      <w:r>
        <w:rPr>
          <w:lang w:eastAsia="zh-CN"/>
        </w:rPr>
        <w:t xml:space="preserve"> </w:t>
      </w:r>
    </w:p>
    <w:p w14:paraId="05C2E551" w14:textId="2569C423" w:rsidR="00E23CD6" w:rsidRDefault="00E23CD6" w:rsidP="00E23CD6">
      <w:pPr>
        <w:pStyle w:val="Heading4"/>
        <w:rPr>
          <w:lang w:eastAsia="zh-CN"/>
        </w:rPr>
      </w:pPr>
      <w:r>
        <w:rPr>
          <w:lang w:eastAsia="zh-CN"/>
        </w:rPr>
        <w:t>6.1</w:t>
      </w:r>
      <w:r w:rsidR="00E91A40">
        <w:rPr>
          <w:lang w:eastAsia="zh-CN"/>
        </w:rPr>
        <w:t>x</w:t>
      </w:r>
      <w:r>
        <w:rPr>
          <w:lang w:eastAsia="zh-CN"/>
        </w:rPr>
        <w:t xml:space="preserve">.3 </w:t>
      </w:r>
      <w:r w:rsidRPr="005D2CF1">
        <w:rPr>
          <w:lang w:eastAsia="zh-CN"/>
        </w:rPr>
        <w:t>Output Analytics</w:t>
      </w:r>
    </w:p>
    <w:p w14:paraId="20E41145" w14:textId="77777777" w:rsidR="00E23CD6" w:rsidRPr="005D2CF1" w:rsidRDefault="00E23CD6" w:rsidP="00E23CD6">
      <w:pPr>
        <w:rPr>
          <w:lang w:eastAsia="zh-CN"/>
        </w:rPr>
      </w:pPr>
      <w:r w:rsidRPr="005D2CF1">
        <w:rPr>
          <w:lang w:eastAsia="zh-CN"/>
        </w:rPr>
        <w:t xml:space="preserve">The NWDAF supporting </w:t>
      </w:r>
      <w:r>
        <w:rPr>
          <w:lang w:eastAsia="zh-CN"/>
        </w:rPr>
        <w:t>PFD determination</w:t>
      </w:r>
      <w:r w:rsidRPr="005D2CF1">
        <w:rPr>
          <w:lang w:eastAsia="zh-CN"/>
        </w:rPr>
        <w:t xml:space="preserve"> Analytics provides the analytics results to consumer NFs</w:t>
      </w:r>
      <w:r>
        <w:rPr>
          <w:lang w:eastAsia="zh-CN"/>
        </w:rPr>
        <w:t>, e.g. NEF (PFDF).</w:t>
      </w:r>
    </w:p>
    <w:p w14:paraId="68774A6C" w14:textId="4EADFBAB" w:rsidR="00E23CD6" w:rsidRDefault="00E23CD6" w:rsidP="00E23CD6">
      <w:pPr>
        <w:pStyle w:val="TH"/>
      </w:pPr>
      <w:r>
        <w:lastRenderedPageBreak/>
        <w:t>Table 6.1</w:t>
      </w:r>
      <w:r w:rsidR="00E91A40">
        <w:t>x</w:t>
      </w:r>
      <w:r>
        <w:t>.3-1: PFD determination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57"/>
      </w:tblGrid>
      <w:tr w:rsidR="00E23CD6" w14:paraId="0E95DC6A" w14:textId="77777777" w:rsidTr="00A63D35">
        <w:trPr>
          <w:cantSplit/>
        </w:trPr>
        <w:tc>
          <w:tcPr>
            <w:tcW w:w="2972" w:type="dxa"/>
          </w:tcPr>
          <w:p w14:paraId="436F0094" w14:textId="77777777" w:rsidR="00E23CD6" w:rsidRDefault="00E23CD6" w:rsidP="00A63D35">
            <w:pPr>
              <w:pStyle w:val="TAH"/>
              <w:rPr>
                <w:lang w:eastAsia="zh-CN"/>
              </w:rPr>
            </w:pPr>
            <w:r>
              <w:rPr>
                <w:lang w:eastAsia="zh-CN"/>
              </w:rPr>
              <w:t>Information</w:t>
            </w:r>
          </w:p>
        </w:tc>
        <w:tc>
          <w:tcPr>
            <w:tcW w:w="6657" w:type="dxa"/>
          </w:tcPr>
          <w:p w14:paraId="14760476" w14:textId="77777777" w:rsidR="00E23CD6" w:rsidRDefault="00E23CD6" w:rsidP="00A63D35">
            <w:pPr>
              <w:pStyle w:val="TAH"/>
              <w:rPr>
                <w:lang w:eastAsia="zh-CN"/>
              </w:rPr>
            </w:pPr>
            <w:r>
              <w:rPr>
                <w:lang w:eastAsia="zh-CN"/>
              </w:rPr>
              <w:t>Description</w:t>
            </w:r>
          </w:p>
        </w:tc>
      </w:tr>
      <w:tr w:rsidR="00E23CD6" w14:paraId="043C8BBF" w14:textId="77777777" w:rsidTr="00A63D35">
        <w:trPr>
          <w:cantSplit/>
        </w:trPr>
        <w:tc>
          <w:tcPr>
            <w:tcW w:w="2972" w:type="dxa"/>
            <w:vAlign w:val="center"/>
          </w:tcPr>
          <w:p w14:paraId="2635952B" w14:textId="77777777" w:rsidR="00E23CD6" w:rsidRDefault="00E23CD6" w:rsidP="00A63D35">
            <w:pPr>
              <w:pStyle w:val="TAL"/>
            </w:pPr>
            <w:r>
              <w:t>Application ID</w:t>
            </w:r>
          </w:p>
        </w:tc>
        <w:tc>
          <w:tcPr>
            <w:tcW w:w="6657" w:type="dxa"/>
            <w:vAlign w:val="center"/>
          </w:tcPr>
          <w:p w14:paraId="70A8511C" w14:textId="77777777" w:rsidR="00E23CD6" w:rsidRDefault="00E23CD6" w:rsidP="00A63D35">
            <w:pPr>
              <w:pStyle w:val="TAL"/>
            </w:pPr>
            <w:r>
              <w:t xml:space="preserve">Application ID </w:t>
            </w:r>
            <w:r>
              <w:rPr>
                <w:lang w:eastAsia="ko-KR"/>
              </w:rPr>
              <w:t>of the application that refers to</w:t>
            </w:r>
            <w:r>
              <w:t xml:space="preserve"> the obtained application detection filters (</w:t>
            </w:r>
            <w:r>
              <w:rPr>
                <w:lang w:eastAsia="ko-KR"/>
              </w:rPr>
              <w:t>IP 3-tuple, URL and/or Domain name list).</w:t>
            </w:r>
          </w:p>
        </w:tc>
      </w:tr>
      <w:tr w:rsidR="00E23CD6" w14:paraId="322BAD3E" w14:textId="77777777" w:rsidTr="00A63D35">
        <w:trPr>
          <w:cantSplit/>
        </w:trPr>
        <w:tc>
          <w:tcPr>
            <w:tcW w:w="2972" w:type="dxa"/>
            <w:vAlign w:val="center"/>
          </w:tcPr>
          <w:p w14:paraId="21C9D982" w14:textId="77777777" w:rsidR="00E23CD6" w:rsidRDefault="00E23CD6" w:rsidP="00A63D35">
            <w:pPr>
              <w:pStyle w:val="TAL"/>
            </w:pPr>
            <w:r>
              <w:t>S-NSSAI</w:t>
            </w:r>
          </w:p>
        </w:tc>
        <w:tc>
          <w:tcPr>
            <w:tcW w:w="6657" w:type="dxa"/>
            <w:vAlign w:val="center"/>
          </w:tcPr>
          <w:p w14:paraId="57AA0FC4" w14:textId="77777777" w:rsidR="00E23CD6" w:rsidRDefault="00E23CD6" w:rsidP="00A63D35">
            <w:pPr>
              <w:pStyle w:val="TAL"/>
            </w:pPr>
            <w:r>
              <w:t>Identifies the Network Slice for which analytics information is provided.</w:t>
            </w:r>
          </w:p>
        </w:tc>
      </w:tr>
      <w:tr w:rsidR="00E23CD6" w14:paraId="7546330E" w14:textId="77777777" w:rsidTr="00A63D35">
        <w:trPr>
          <w:cantSplit/>
        </w:trPr>
        <w:tc>
          <w:tcPr>
            <w:tcW w:w="2972" w:type="dxa"/>
            <w:vAlign w:val="center"/>
          </w:tcPr>
          <w:p w14:paraId="50A1F199" w14:textId="77777777" w:rsidR="00E23CD6" w:rsidRDefault="00E23CD6" w:rsidP="00A63D35">
            <w:pPr>
              <w:pStyle w:val="TAL"/>
            </w:pPr>
            <w:r>
              <w:t>DNN</w:t>
            </w:r>
          </w:p>
        </w:tc>
        <w:tc>
          <w:tcPr>
            <w:tcW w:w="6657" w:type="dxa"/>
            <w:vAlign w:val="center"/>
          </w:tcPr>
          <w:p w14:paraId="6FBE5EC2" w14:textId="77777777" w:rsidR="00E23CD6" w:rsidRDefault="00E23CD6" w:rsidP="00A63D35">
            <w:pPr>
              <w:pStyle w:val="TAL"/>
              <w:rPr>
                <w:lang w:eastAsia="ko-KR"/>
              </w:rPr>
            </w:pPr>
            <w:r>
              <w:rPr>
                <w:lang w:eastAsia="ko-KR"/>
              </w:rPr>
              <w:t xml:space="preserve">Identifies the data network name (e.g. internet) </w:t>
            </w:r>
            <w:r>
              <w:t>for which analytics information is provided.</w:t>
            </w:r>
          </w:p>
        </w:tc>
      </w:tr>
      <w:tr w:rsidR="00E23CD6" w14:paraId="64E5A7A9" w14:textId="77777777" w:rsidTr="00A63D35">
        <w:trPr>
          <w:cantSplit/>
        </w:trPr>
        <w:tc>
          <w:tcPr>
            <w:tcW w:w="2972" w:type="dxa"/>
            <w:vAlign w:val="center"/>
          </w:tcPr>
          <w:p w14:paraId="2121A696" w14:textId="77777777" w:rsidR="00E23CD6" w:rsidRDefault="00E23CD6" w:rsidP="00A63D35">
            <w:pPr>
              <w:pStyle w:val="TAL"/>
              <w:rPr>
                <w:lang w:eastAsia="ko-KR"/>
              </w:rPr>
            </w:pPr>
            <w:r>
              <w:rPr>
                <w:lang w:eastAsia="ko-KR"/>
              </w:rPr>
              <w:t>IP 3-tuple list</w:t>
            </w:r>
          </w:p>
        </w:tc>
        <w:tc>
          <w:tcPr>
            <w:tcW w:w="6657" w:type="dxa"/>
            <w:vAlign w:val="center"/>
          </w:tcPr>
          <w:p w14:paraId="23007DC5" w14:textId="77777777" w:rsidR="00E23CD6" w:rsidRDefault="00E23CD6" w:rsidP="00A63D35">
            <w:pPr>
              <w:pStyle w:val="TAL"/>
              <w:rPr>
                <w:lang w:eastAsia="ko-KR"/>
              </w:rPr>
            </w:pPr>
            <w:r>
              <w:rPr>
                <w:lang w:eastAsia="ko-KR"/>
              </w:rPr>
              <w:t>Flow descriptor containing 3-tuple, server side (destination address, port, and protocol).</w:t>
            </w:r>
          </w:p>
        </w:tc>
      </w:tr>
      <w:tr w:rsidR="00E23CD6" w14:paraId="3FAE7D06" w14:textId="77777777" w:rsidTr="00A63D35">
        <w:trPr>
          <w:cantSplit/>
        </w:trPr>
        <w:tc>
          <w:tcPr>
            <w:tcW w:w="2972" w:type="dxa"/>
            <w:vAlign w:val="center"/>
          </w:tcPr>
          <w:p w14:paraId="595DE7F8" w14:textId="77777777" w:rsidR="00E23CD6" w:rsidRDefault="00E23CD6" w:rsidP="00A63D35">
            <w:pPr>
              <w:pStyle w:val="TAL"/>
              <w:rPr>
                <w:lang w:eastAsia="ko-KR"/>
              </w:rPr>
            </w:pPr>
            <w:r>
              <w:rPr>
                <w:lang w:eastAsia="ko-KR"/>
              </w:rPr>
              <w:t>URL list</w:t>
            </w:r>
          </w:p>
        </w:tc>
        <w:tc>
          <w:tcPr>
            <w:tcW w:w="6657" w:type="dxa"/>
            <w:vAlign w:val="center"/>
          </w:tcPr>
          <w:p w14:paraId="0298EC50" w14:textId="77777777" w:rsidR="00E23CD6" w:rsidRDefault="00E23CD6" w:rsidP="00A63D35">
            <w:pPr>
              <w:pStyle w:val="TAL"/>
              <w:rPr>
                <w:lang w:eastAsia="ko-KR"/>
              </w:rPr>
            </w:pPr>
            <w:r>
              <w:rPr>
                <w:lang w:eastAsia="ko-KR"/>
              </w:rPr>
              <w:t>The significant parts of the URL to be matched, e.g. host name.</w:t>
            </w:r>
          </w:p>
        </w:tc>
      </w:tr>
      <w:tr w:rsidR="00E23CD6" w14:paraId="20268F34" w14:textId="77777777" w:rsidTr="00A63D35">
        <w:trPr>
          <w:cantSplit/>
        </w:trPr>
        <w:tc>
          <w:tcPr>
            <w:tcW w:w="2972" w:type="dxa"/>
            <w:vAlign w:val="center"/>
          </w:tcPr>
          <w:p w14:paraId="23FF1F5B" w14:textId="77777777" w:rsidR="00E23CD6" w:rsidRDefault="00E23CD6" w:rsidP="00A63D35">
            <w:pPr>
              <w:pStyle w:val="TAL"/>
              <w:rPr>
                <w:lang w:eastAsia="ko-KR"/>
              </w:rPr>
            </w:pPr>
            <w:r>
              <w:rPr>
                <w:lang w:eastAsia="ko-KR"/>
              </w:rPr>
              <w:t>Domain name list</w:t>
            </w:r>
          </w:p>
        </w:tc>
        <w:tc>
          <w:tcPr>
            <w:tcW w:w="6657" w:type="dxa"/>
            <w:vAlign w:val="center"/>
          </w:tcPr>
          <w:p w14:paraId="0D62BE2D" w14:textId="77777777" w:rsidR="00E23CD6" w:rsidRDefault="00E23CD6" w:rsidP="00A63D35">
            <w:pPr>
              <w:pStyle w:val="TAL"/>
            </w:pPr>
            <w:r>
              <w:t>A Domain name matching criteria and information about applicable protocol(s).</w:t>
            </w:r>
          </w:p>
        </w:tc>
      </w:tr>
    </w:tbl>
    <w:p w14:paraId="025082FB" w14:textId="77777777" w:rsidR="00E23CD6" w:rsidRDefault="00E23CD6" w:rsidP="00E23CD6">
      <w:pPr>
        <w:pStyle w:val="TH"/>
      </w:pPr>
    </w:p>
    <w:p w14:paraId="65BD766D" w14:textId="6DACCBB9" w:rsidR="00E23CD6" w:rsidRDefault="00E23CD6" w:rsidP="00E23CD6">
      <w:pPr>
        <w:pStyle w:val="TH"/>
      </w:pPr>
      <w:r>
        <w:t>Table 6.1</w:t>
      </w:r>
      <w:r w:rsidR="00F11BCA">
        <w:t>x</w:t>
      </w:r>
      <w:r>
        <w:t>.3-2: PFD determination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57"/>
      </w:tblGrid>
      <w:tr w:rsidR="00E23CD6" w14:paraId="2575DA74" w14:textId="77777777" w:rsidTr="00A63D35">
        <w:trPr>
          <w:cantSplit/>
        </w:trPr>
        <w:tc>
          <w:tcPr>
            <w:tcW w:w="2972" w:type="dxa"/>
          </w:tcPr>
          <w:p w14:paraId="307529FD" w14:textId="77777777" w:rsidR="00E23CD6" w:rsidRDefault="00E23CD6" w:rsidP="00A63D35">
            <w:pPr>
              <w:pStyle w:val="TAH"/>
              <w:rPr>
                <w:lang w:eastAsia="zh-CN"/>
              </w:rPr>
            </w:pPr>
            <w:r>
              <w:rPr>
                <w:lang w:eastAsia="zh-CN"/>
              </w:rPr>
              <w:t>Information</w:t>
            </w:r>
          </w:p>
        </w:tc>
        <w:tc>
          <w:tcPr>
            <w:tcW w:w="6657" w:type="dxa"/>
          </w:tcPr>
          <w:p w14:paraId="19D89918" w14:textId="77777777" w:rsidR="00E23CD6" w:rsidRDefault="00E23CD6" w:rsidP="00A63D35">
            <w:pPr>
              <w:pStyle w:val="TAH"/>
              <w:rPr>
                <w:lang w:eastAsia="zh-CN"/>
              </w:rPr>
            </w:pPr>
            <w:r>
              <w:rPr>
                <w:lang w:eastAsia="zh-CN"/>
              </w:rPr>
              <w:t>Description</w:t>
            </w:r>
          </w:p>
        </w:tc>
      </w:tr>
      <w:tr w:rsidR="00E23CD6" w14:paraId="74CB7F53" w14:textId="77777777" w:rsidTr="00A63D35">
        <w:trPr>
          <w:cantSplit/>
        </w:trPr>
        <w:tc>
          <w:tcPr>
            <w:tcW w:w="2972" w:type="dxa"/>
            <w:vAlign w:val="center"/>
          </w:tcPr>
          <w:p w14:paraId="354A587A" w14:textId="77777777" w:rsidR="00E23CD6" w:rsidRDefault="00E23CD6" w:rsidP="00A63D35">
            <w:pPr>
              <w:pStyle w:val="TAL"/>
            </w:pPr>
            <w:r>
              <w:t>Application ID</w:t>
            </w:r>
          </w:p>
        </w:tc>
        <w:tc>
          <w:tcPr>
            <w:tcW w:w="6657" w:type="dxa"/>
            <w:vAlign w:val="center"/>
          </w:tcPr>
          <w:p w14:paraId="00310CFA" w14:textId="77777777" w:rsidR="00E23CD6" w:rsidRDefault="00E23CD6" w:rsidP="00A63D35">
            <w:pPr>
              <w:pStyle w:val="TAL"/>
            </w:pPr>
            <w:r>
              <w:t xml:space="preserve">Application ID </w:t>
            </w:r>
            <w:r>
              <w:rPr>
                <w:lang w:eastAsia="ko-KR"/>
              </w:rPr>
              <w:t>of the application that refers to</w:t>
            </w:r>
            <w:r>
              <w:t xml:space="preserve"> the obtained application detection filters (</w:t>
            </w:r>
            <w:r>
              <w:rPr>
                <w:lang w:eastAsia="ko-KR"/>
              </w:rPr>
              <w:t>IP 3-tuple, URL and/or Domain name list).</w:t>
            </w:r>
          </w:p>
        </w:tc>
      </w:tr>
      <w:tr w:rsidR="00E23CD6" w14:paraId="2F27DF45" w14:textId="77777777" w:rsidTr="00A63D35">
        <w:trPr>
          <w:cantSplit/>
        </w:trPr>
        <w:tc>
          <w:tcPr>
            <w:tcW w:w="2972" w:type="dxa"/>
            <w:vAlign w:val="center"/>
          </w:tcPr>
          <w:p w14:paraId="3DE08F4F" w14:textId="77777777" w:rsidR="00E23CD6" w:rsidRDefault="00E23CD6" w:rsidP="00A63D35">
            <w:pPr>
              <w:pStyle w:val="TAL"/>
            </w:pPr>
            <w:r>
              <w:t>S-NSSAI</w:t>
            </w:r>
          </w:p>
        </w:tc>
        <w:tc>
          <w:tcPr>
            <w:tcW w:w="6657" w:type="dxa"/>
            <w:vAlign w:val="center"/>
          </w:tcPr>
          <w:p w14:paraId="6AE6B12C" w14:textId="77777777" w:rsidR="00E23CD6" w:rsidRDefault="00E23CD6" w:rsidP="00A63D35">
            <w:pPr>
              <w:pStyle w:val="TAL"/>
            </w:pPr>
            <w:r>
              <w:t>Identifies the Network Slice for which analytics information is provided.</w:t>
            </w:r>
          </w:p>
        </w:tc>
      </w:tr>
      <w:tr w:rsidR="00E23CD6" w14:paraId="0F057586" w14:textId="77777777" w:rsidTr="00A63D35">
        <w:trPr>
          <w:cantSplit/>
        </w:trPr>
        <w:tc>
          <w:tcPr>
            <w:tcW w:w="2972" w:type="dxa"/>
            <w:vAlign w:val="center"/>
          </w:tcPr>
          <w:p w14:paraId="27AD1E54" w14:textId="77777777" w:rsidR="00E23CD6" w:rsidRDefault="00E23CD6" w:rsidP="00A63D35">
            <w:pPr>
              <w:pStyle w:val="TAL"/>
            </w:pPr>
            <w:r>
              <w:t>DNN</w:t>
            </w:r>
          </w:p>
        </w:tc>
        <w:tc>
          <w:tcPr>
            <w:tcW w:w="6657" w:type="dxa"/>
            <w:vAlign w:val="center"/>
          </w:tcPr>
          <w:p w14:paraId="37714233" w14:textId="77777777" w:rsidR="00E23CD6" w:rsidRDefault="00E23CD6" w:rsidP="00A63D35">
            <w:pPr>
              <w:pStyle w:val="TAL"/>
              <w:rPr>
                <w:lang w:eastAsia="ko-KR"/>
              </w:rPr>
            </w:pPr>
            <w:r>
              <w:rPr>
                <w:lang w:eastAsia="ko-KR"/>
              </w:rPr>
              <w:t xml:space="preserve">Identifies the data network name (e.g. internet) </w:t>
            </w:r>
            <w:r>
              <w:t>for which analytics information is provided.</w:t>
            </w:r>
          </w:p>
        </w:tc>
      </w:tr>
      <w:tr w:rsidR="00E23CD6" w14:paraId="07781DBC" w14:textId="77777777" w:rsidTr="00A63D35">
        <w:trPr>
          <w:cantSplit/>
        </w:trPr>
        <w:tc>
          <w:tcPr>
            <w:tcW w:w="2972" w:type="dxa"/>
            <w:vAlign w:val="center"/>
          </w:tcPr>
          <w:p w14:paraId="5F7A44BC" w14:textId="77777777" w:rsidR="00E23CD6" w:rsidRDefault="00E23CD6" w:rsidP="00A63D35">
            <w:pPr>
              <w:pStyle w:val="TAL"/>
              <w:rPr>
                <w:lang w:eastAsia="ko-KR"/>
              </w:rPr>
            </w:pPr>
            <w:r>
              <w:rPr>
                <w:lang w:eastAsia="ko-KR"/>
              </w:rPr>
              <w:t>IP 3-tuple list</w:t>
            </w:r>
          </w:p>
        </w:tc>
        <w:tc>
          <w:tcPr>
            <w:tcW w:w="6657" w:type="dxa"/>
            <w:vAlign w:val="center"/>
          </w:tcPr>
          <w:p w14:paraId="70ABBCD5" w14:textId="77777777" w:rsidR="00E23CD6" w:rsidRDefault="00E23CD6" w:rsidP="00A63D35">
            <w:pPr>
              <w:pStyle w:val="TAL"/>
              <w:rPr>
                <w:lang w:eastAsia="ko-KR"/>
              </w:rPr>
            </w:pPr>
            <w:r>
              <w:rPr>
                <w:lang w:eastAsia="ko-KR"/>
              </w:rPr>
              <w:t>Flow descriptor containing 3-tuple, server side (destination address, port, and protocol).</w:t>
            </w:r>
          </w:p>
        </w:tc>
      </w:tr>
      <w:tr w:rsidR="00E23CD6" w14:paraId="1D767757" w14:textId="77777777" w:rsidTr="00A63D35">
        <w:trPr>
          <w:cantSplit/>
        </w:trPr>
        <w:tc>
          <w:tcPr>
            <w:tcW w:w="2972" w:type="dxa"/>
            <w:vAlign w:val="center"/>
          </w:tcPr>
          <w:p w14:paraId="26196D92" w14:textId="77777777" w:rsidR="00E23CD6" w:rsidRDefault="00E23CD6" w:rsidP="00A63D35">
            <w:pPr>
              <w:pStyle w:val="TAL"/>
              <w:rPr>
                <w:lang w:eastAsia="ko-KR"/>
              </w:rPr>
            </w:pPr>
            <w:r>
              <w:rPr>
                <w:lang w:eastAsia="ko-KR"/>
              </w:rPr>
              <w:t>URL list</w:t>
            </w:r>
          </w:p>
        </w:tc>
        <w:tc>
          <w:tcPr>
            <w:tcW w:w="6657" w:type="dxa"/>
            <w:vAlign w:val="center"/>
          </w:tcPr>
          <w:p w14:paraId="388D3D53" w14:textId="77777777" w:rsidR="00E23CD6" w:rsidRDefault="00E23CD6" w:rsidP="00A63D35">
            <w:pPr>
              <w:pStyle w:val="TAL"/>
              <w:rPr>
                <w:lang w:eastAsia="ko-KR"/>
              </w:rPr>
            </w:pPr>
            <w:r>
              <w:rPr>
                <w:lang w:eastAsia="ko-KR"/>
              </w:rPr>
              <w:t>The significant parts of the URL to be matched, e.g. host name.</w:t>
            </w:r>
          </w:p>
        </w:tc>
      </w:tr>
      <w:tr w:rsidR="00E23CD6" w14:paraId="61F81652" w14:textId="77777777" w:rsidTr="00A63D35">
        <w:trPr>
          <w:cantSplit/>
        </w:trPr>
        <w:tc>
          <w:tcPr>
            <w:tcW w:w="2972" w:type="dxa"/>
            <w:vAlign w:val="center"/>
          </w:tcPr>
          <w:p w14:paraId="64CD0471" w14:textId="77777777" w:rsidR="00E23CD6" w:rsidRDefault="00E23CD6" w:rsidP="00A63D35">
            <w:pPr>
              <w:pStyle w:val="TAL"/>
              <w:rPr>
                <w:lang w:eastAsia="ko-KR"/>
              </w:rPr>
            </w:pPr>
            <w:r>
              <w:rPr>
                <w:lang w:eastAsia="ko-KR"/>
              </w:rPr>
              <w:t>Domain name list</w:t>
            </w:r>
          </w:p>
        </w:tc>
        <w:tc>
          <w:tcPr>
            <w:tcW w:w="6657" w:type="dxa"/>
            <w:vAlign w:val="center"/>
          </w:tcPr>
          <w:p w14:paraId="283059F7" w14:textId="77777777" w:rsidR="00E23CD6" w:rsidRDefault="00E23CD6" w:rsidP="00A63D35">
            <w:pPr>
              <w:pStyle w:val="TAL"/>
            </w:pPr>
            <w:r>
              <w:t>A Domain name matching criteria and information about applicable protocol(s).</w:t>
            </w:r>
          </w:p>
        </w:tc>
      </w:tr>
      <w:tr w:rsidR="00E23CD6" w14:paraId="527C2C02" w14:textId="77777777" w:rsidTr="00A63D35">
        <w:trPr>
          <w:cantSplit/>
        </w:trPr>
        <w:tc>
          <w:tcPr>
            <w:tcW w:w="2972" w:type="dxa"/>
            <w:vAlign w:val="center"/>
          </w:tcPr>
          <w:p w14:paraId="057D2D78" w14:textId="77777777" w:rsidR="00E23CD6" w:rsidRDefault="00E23CD6" w:rsidP="00A63D35">
            <w:pPr>
              <w:pStyle w:val="TAL"/>
              <w:rPr>
                <w:lang w:eastAsia="ko-KR"/>
              </w:rPr>
            </w:pPr>
            <w:r>
              <w:t>Confidence</w:t>
            </w:r>
          </w:p>
        </w:tc>
        <w:tc>
          <w:tcPr>
            <w:tcW w:w="6657" w:type="dxa"/>
            <w:vAlign w:val="center"/>
          </w:tcPr>
          <w:p w14:paraId="2E461ABA" w14:textId="77777777" w:rsidR="00E23CD6" w:rsidRDefault="00E23CD6" w:rsidP="00A63D35">
            <w:pPr>
              <w:pStyle w:val="TAL"/>
            </w:pPr>
            <w:r w:rsidRPr="005D2CF1">
              <w:t>Confidence of this prediction.</w:t>
            </w:r>
          </w:p>
        </w:tc>
      </w:tr>
    </w:tbl>
    <w:p w14:paraId="00B12BC9" w14:textId="77777777" w:rsidR="00E23CD6" w:rsidRDefault="00E23CD6" w:rsidP="00E23CD6"/>
    <w:p w14:paraId="27E97671" w14:textId="2610BB1A" w:rsidR="00E23CD6" w:rsidRDefault="00E23CD6" w:rsidP="00E23CD6">
      <w:pPr>
        <w:pStyle w:val="Heading4"/>
        <w:rPr>
          <w:lang w:eastAsia="zh-CN"/>
        </w:rPr>
      </w:pPr>
      <w:r>
        <w:rPr>
          <w:lang w:eastAsia="zh-CN"/>
        </w:rPr>
        <w:t>6.1</w:t>
      </w:r>
      <w:r w:rsidR="00F11BCA">
        <w:rPr>
          <w:lang w:eastAsia="zh-CN"/>
        </w:rPr>
        <w:t>x</w:t>
      </w:r>
      <w:r>
        <w:rPr>
          <w:lang w:eastAsia="zh-CN"/>
        </w:rPr>
        <w:t xml:space="preserve">.4 </w:t>
      </w:r>
      <w:r w:rsidRPr="005D2CF1">
        <w:rPr>
          <w:lang w:eastAsia="zh-CN"/>
        </w:rPr>
        <w:t>Procedures</w:t>
      </w:r>
    </w:p>
    <w:p w14:paraId="42719E46" w14:textId="77777777" w:rsidR="00E23CD6" w:rsidRDefault="00E23CD6" w:rsidP="00E23CD6">
      <w:pPr>
        <w:rPr>
          <w:lang w:eastAsia="zh-CN"/>
        </w:rPr>
      </w:pPr>
      <w:r w:rsidRPr="005D2CF1">
        <w:t xml:space="preserve">The NWDAF can provide </w:t>
      </w:r>
      <w:r>
        <w:t>PFD determination</w:t>
      </w:r>
      <w:r w:rsidRPr="005D2CF1">
        <w:t xml:space="preserve"> analytics</w:t>
      </w:r>
      <w:r>
        <w:t xml:space="preserve"> </w:t>
      </w:r>
      <w:r w:rsidRPr="005D2CF1">
        <w:t xml:space="preserve">to </w:t>
      </w:r>
      <w:r w:rsidRPr="005D2CF1">
        <w:rPr>
          <w:lang w:eastAsia="zh-CN"/>
        </w:rPr>
        <w:t>a 5GC NF</w:t>
      </w:r>
      <w:r>
        <w:rPr>
          <w:lang w:eastAsia="zh-CN"/>
        </w:rPr>
        <w:t xml:space="preserve"> (e.g. NEF (PFDF)).</w:t>
      </w:r>
    </w:p>
    <w:p w14:paraId="1BD1C4E0" w14:textId="77777777" w:rsidR="00E23CD6" w:rsidRDefault="00E23CD6" w:rsidP="00E23CD6">
      <w:pPr>
        <w:jc w:val="center"/>
        <w:rPr>
          <w:lang w:eastAsia="zh-CN"/>
        </w:rPr>
      </w:pPr>
      <w:r>
        <w:rPr>
          <w:lang w:eastAsia="zh-CN"/>
        </w:rPr>
        <w:object w:dxaOrig="17631" w:dyaOrig="11621" w14:anchorId="0CF1DB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pt;height:304.85pt" o:ole="">
            <v:imagedata r:id="rId15" o:title=""/>
          </v:shape>
          <o:OLEObject Type="Embed" ProgID="Visio.Drawing.15" ShapeID="_x0000_i1025" DrawAspect="Content" ObjectID="_1729080794" r:id="rId16"/>
        </w:object>
      </w:r>
    </w:p>
    <w:p w14:paraId="597A94A6" w14:textId="2D7FA64A" w:rsidR="00E23CD6" w:rsidRPr="005D2CF1" w:rsidRDefault="00E23CD6" w:rsidP="00E23CD6">
      <w:pPr>
        <w:pStyle w:val="TF"/>
      </w:pPr>
      <w:r>
        <w:t xml:space="preserve">Figure </w:t>
      </w:r>
      <w:r w:rsidRPr="005D2CF1">
        <w:t>6.</w:t>
      </w:r>
      <w:r>
        <w:t>1</w:t>
      </w:r>
      <w:r w:rsidR="00F11BCA">
        <w:t>x</w:t>
      </w:r>
      <w:r w:rsidRPr="005D2CF1">
        <w:t>.</w:t>
      </w:r>
      <w:r w:rsidRPr="005D2CF1">
        <w:rPr>
          <w:lang w:eastAsia="zh-CN"/>
        </w:rPr>
        <w:t>4-1</w:t>
      </w:r>
      <w:r w:rsidRPr="005D2CF1">
        <w:t xml:space="preserve">: </w:t>
      </w:r>
      <w:r w:rsidRPr="005D2CF1">
        <w:rPr>
          <w:lang w:eastAsia="zh-CN"/>
        </w:rPr>
        <w:t xml:space="preserve">Procedure for </w:t>
      </w:r>
      <w:r>
        <w:t>PFD determination</w:t>
      </w:r>
      <w:r w:rsidRPr="005D2CF1">
        <w:t xml:space="preserve"> analytics</w:t>
      </w:r>
    </w:p>
    <w:p w14:paraId="4EA584E3" w14:textId="77777777" w:rsidR="00E23CD6" w:rsidRDefault="00E23CD6" w:rsidP="00E23CD6">
      <w:pPr>
        <w:pStyle w:val="B1"/>
        <w:rPr>
          <w:lang w:eastAsia="zh-CN"/>
        </w:rPr>
      </w:pPr>
      <w:r>
        <w:rPr>
          <w:lang w:eastAsia="zh-CN"/>
        </w:rPr>
        <w:lastRenderedPageBreak/>
        <w:t>1.</w:t>
      </w:r>
      <w:r>
        <w:rPr>
          <w:lang w:eastAsia="zh-CN"/>
        </w:rPr>
        <w:tab/>
        <w:t xml:space="preserve">The Consumer NF, e.g. </w:t>
      </w:r>
      <w:r w:rsidRPr="009F7492">
        <w:rPr>
          <w:lang w:eastAsia="zh-CN"/>
        </w:rPr>
        <w:t>NEF(PFDF)</w:t>
      </w:r>
      <w:r>
        <w:rPr>
          <w:lang w:eastAsia="zh-CN"/>
        </w:rPr>
        <w:t xml:space="preserve">, requests or subscribes to the NWDAF to request analytics for PFD determination. The </w:t>
      </w:r>
      <w:r w:rsidRPr="005D2CF1">
        <w:t>Target of Analytics Reporting</w:t>
      </w:r>
      <w:r>
        <w:t xml:space="preserve"> is set to </w:t>
      </w:r>
      <w:proofErr w:type="spellStart"/>
      <w:r>
        <w:t>AnyUE</w:t>
      </w:r>
      <w:proofErr w:type="spellEnd"/>
      <w:r>
        <w:t xml:space="preserve">. A single App-ID or a list of App-IDs are also provided as input. </w:t>
      </w:r>
      <w:r>
        <w:rPr>
          <w:lang w:eastAsia="zh-CN"/>
        </w:rPr>
        <w:t>The Analytics Filter Information may optionally include the S-NSSAI and DNN.</w:t>
      </w:r>
    </w:p>
    <w:p w14:paraId="3EE7D779" w14:textId="77777777" w:rsidR="00E23CD6" w:rsidRDefault="00E23CD6" w:rsidP="00E23CD6">
      <w:pPr>
        <w:pStyle w:val="B1"/>
        <w:rPr>
          <w:lang w:eastAsia="zh-CN"/>
        </w:rPr>
      </w:pPr>
      <w:r>
        <w:rPr>
          <w:lang w:eastAsia="zh-CN"/>
        </w:rPr>
        <w:t>2.</w:t>
      </w:r>
      <w:r>
        <w:rPr>
          <w:lang w:eastAsia="zh-CN"/>
        </w:rPr>
        <w:tab/>
        <w:t xml:space="preserve">The NWDAF </w:t>
      </w:r>
      <w:r>
        <w:t>fetches currently stored PFD information from NEF(PFD</w:t>
      </w:r>
      <w:r>
        <w:rPr>
          <w:lang w:val="en-US"/>
        </w:rPr>
        <w:t>F</w:t>
      </w:r>
      <w:r>
        <w:t>) by including as input the App-ID</w:t>
      </w:r>
      <w:r>
        <w:rPr>
          <w:lang w:eastAsia="zh-CN"/>
        </w:rPr>
        <w:t>. In case the consumer provided an App-ID list, the fetch procedure is repeated for each App-ID in the list.</w:t>
      </w:r>
    </w:p>
    <w:p w14:paraId="5F422315" w14:textId="360CF87B" w:rsidR="00E23CD6" w:rsidRDefault="00E23CD6" w:rsidP="00E23CD6">
      <w:pPr>
        <w:pStyle w:val="B1"/>
        <w:rPr>
          <w:lang w:eastAsia="zh-CN"/>
        </w:rPr>
      </w:pPr>
      <w:r>
        <w:rPr>
          <w:lang w:eastAsia="zh-CN"/>
        </w:rPr>
        <w:t>3.</w:t>
      </w:r>
      <w:r>
        <w:rPr>
          <w:lang w:eastAsia="zh-CN"/>
        </w:rPr>
        <w:tab/>
        <w:t xml:space="preserve">The NWDAF collects user plane traffic information from the UPF using </w:t>
      </w:r>
      <w:proofErr w:type="spellStart"/>
      <w:r>
        <w:rPr>
          <w:lang w:eastAsia="zh-CN"/>
        </w:rPr>
        <w:t>Nupf</w:t>
      </w:r>
      <w:proofErr w:type="spellEnd"/>
      <w:r>
        <w:rPr>
          <w:lang w:eastAsia="zh-CN"/>
        </w:rPr>
        <w:t xml:space="preserve"> event exposure service. Exposure of events from UPF to NWDAF is specified in TS 23.502</w:t>
      </w:r>
      <w:r w:rsidR="00F11BCA">
        <w:rPr>
          <w:lang w:eastAsia="zh-CN"/>
        </w:rPr>
        <w:t xml:space="preserve"> [3]</w:t>
      </w:r>
      <w:r>
        <w:rPr>
          <w:lang w:eastAsia="zh-CN"/>
        </w:rPr>
        <w:t xml:space="preserve"> clause 4.15. </w:t>
      </w:r>
    </w:p>
    <w:p w14:paraId="0748CC93" w14:textId="77777777" w:rsidR="00E23CD6" w:rsidRPr="00A1061C" w:rsidRDefault="00E23CD6" w:rsidP="00E23CD6">
      <w:pPr>
        <w:pStyle w:val="NO"/>
        <w:rPr>
          <w:i/>
          <w:iCs/>
          <w:color w:val="FF0000"/>
          <w:lang w:eastAsia="zh-CN"/>
        </w:rPr>
      </w:pPr>
      <w:r w:rsidRPr="00A1061C">
        <w:rPr>
          <w:i/>
          <w:iCs/>
          <w:color w:val="FF0000"/>
          <w:lang w:eastAsia="zh-CN"/>
        </w:rPr>
        <w:t xml:space="preserve">Editor’s Note: </w:t>
      </w:r>
      <w:r>
        <w:rPr>
          <w:i/>
          <w:iCs/>
          <w:color w:val="FF0000"/>
          <w:lang w:eastAsia="zh-CN"/>
        </w:rPr>
        <w:t xml:space="preserve">UPEAS WI is specifying UPF event exposure for NWDAF </w:t>
      </w:r>
      <w:proofErr w:type="spellStart"/>
      <w:r>
        <w:rPr>
          <w:i/>
          <w:iCs/>
          <w:color w:val="FF0000"/>
          <w:lang w:eastAsia="zh-CN"/>
        </w:rPr>
        <w:t>cata</w:t>
      </w:r>
      <w:proofErr w:type="spellEnd"/>
      <w:r>
        <w:rPr>
          <w:i/>
          <w:iCs/>
          <w:color w:val="FF0000"/>
          <w:lang w:eastAsia="zh-CN"/>
        </w:rPr>
        <w:t xml:space="preserve"> collection. </w:t>
      </w:r>
      <w:r w:rsidRPr="00A1061C">
        <w:rPr>
          <w:i/>
          <w:iCs/>
          <w:color w:val="FF0000"/>
          <w:lang w:eastAsia="zh-CN"/>
        </w:rPr>
        <w:t xml:space="preserve">It is FFS </w:t>
      </w:r>
      <w:r>
        <w:rPr>
          <w:i/>
          <w:iCs/>
          <w:color w:val="FF0000"/>
          <w:lang w:eastAsia="zh-CN"/>
        </w:rPr>
        <w:t>whether</w:t>
      </w:r>
      <w:r w:rsidRPr="00A1061C">
        <w:rPr>
          <w:i/>
          <w:iCs/>
          <w:color w:val="FF0000"/>
          <w:lang w:eastAsia="zh-CN"/>
        </w:rPr>
        <w:t xml:space="preserve"> TS 23.502 clause 4.15</w:t>
      </w:r>
      <w:r>
        <w:rPr>
          <w:i/>
          <w:iCs/>
          <w:color w:val="FF0000"/>
          <w:lang w:eastAsia="zh-CN"/>
        </w:rPr>
        <w:t>.and the other UPEAS normative work address the needs of this new analytic.</w:t>
      </w:r>
    </w:p>
    <w:p w14:paraId="0EDCE51E" w14:textId="77777777" w:rsidR="00E23CD6" w:rsidRDefault="00E23CD6" w:rsidP="00E23CD6">
      <w:pPr>
        <w:pStyle w:val="B1"/>
        <w:rPr>
          <w:lang w:eastAsia="zh-CN"/>
        </w:rPr>
      </w:pPr>
      <w:r>
        <w:rPr>
          <w:lang w:eastAsia="zh-CN"/>
        </w:rPr>
        <w:t>4.</w:t>
      </w:r>
      <w:r>
        <w:rPr>
          <w:lang w:eastAsia="zh-CN"/>
        </w:rPr>
        <w:tab/>
        <w:t>The NWDAF derives the requested analytics by obtaining new/updated PFDs for the application/s of interest.</w:t>
      </w:r>
    </w:p>
    <w:p w14:paraId="7E9AE99E" w14:textId="36EF19D3" w:rsidR="00CA5608" w:rsidRDefault="00E23CD6" w:rsidP="00E23CD6">
      <w:pPr>
        <w:ind w:left="284"/>
        <w:rPr>
          <w:lang w:eastAsia="zh-CN"/>
        </w:rPr>
      </w:pPr>
      <w:r>
        <w:rPr>
          <w:lang w:eastAsia="zh-CN"/>
        </w:rPr>
        <w:t>5.</w:t>
      </w:r>
      <w:r>
        <w:rPr>
          <w:lang w:eastAsia="zh-CN"/>
        </w:rPr>
        <w:tab/>
        <w:t>The NWDAF notifies the analytics consumer NF, e.g. NEF (PFDF), with the analytic result, which includes new/updated PFDs for the application/s of interest.</w:t>
      </w:r>
    </w:p>
    <w:p w14:paraId="6183C066" w14:textId="77777777" w:rsidR="00BF1115" w:rsidRPr="00FA4E4A" w:rsidRDefault="00BF1115" w:rsidP="00BF1115">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End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BF1115" w:rsidRPr="00FA4E4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48824" w14:textId="77777777" w:rsidR="00621F9C" w:rsidRDefault="00621F9C">
      <w:r>
        <w:separator/>
      </w:r>
    </w:p>
  </w:endnote>
  <w:endnote w:type="continuationSeparator" w:id="0">
    <w:p w14:paraId="542451ED" w14:textId="77777777" w:rsidR="00621F9C" w:rsidRDefault="00621F9C">
      <w:r>
        <w:continuationSeparator/>
      </w:r>
    </w:p>
  </w:endnote>
  <w:endnote w:type="continuationNotice" w:id="1">
    <w:p w14:paraId="79CA0061" w14:textId="77777777" w:rsidR="00621F9C" w:rsidRDefault="00621F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605AD" w14:textId="77777777" w:rsidR="00621F9C" w:rsidRDefault="00621F9C">
      <w:r>
        <w:separator/>
      </w:r>
    </w:p>
  </w:footnote>
  <w:footnote w:type="continuationSeparator" w:id="0">
    <w:p w14:paraId="6999CE79" w14:textId="77777777" w:rsidR="00621F9C" w:rsidRDefault="00621F9C">
      <w:r>
        <w:continuationSeparator/>
      </w:r>
    </w:p>
  </w:footnote>
  <w:footnote w:type="continuationNotice" w:id="1">
    <w:p w14:paraId="3D0AB148" w14:textId="77777777" w:rsidR="00621F9C" w:rsidRDefault="00621F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E2"/>
    <w:rsid w:val="000045B0"/>
    <w:rsid w:val="00011631"/>
    <w:rsid w:val="00020527"/>
    <w:rsid w:val="00022E4A"/>
    <w:rsid w:val="00023094"/>
    <w:rsid w:val="00031035"/>
    <w:rsid w:val="00032F9C"/>
    <w:rsid w:val="00034A9E"/>
    <w:rsid w:val="000405C8"/>
    <w:rsid w:val="0004071A"/>
    <w:rsid w:val="000437EE"/>
    <w:rsid w:val="000448A3"/>
    <w:rsid w:val="00045FE4"/>
    <w:rsid w:val="000525B1"/>
    <w:rsid w:val="00053412"/>
    <w:rsid w:val="00054ADD"/>
    <w:rsid w:val="00054B0F"/>
    <w:rsid w:val="00060909"/>
    <w:rsid w:val="00074DB2"/>
    <w:rsid w:val="000755D4"/>
    <w:rsid w:val="0008101C"/>
    <w:rsid w:val="00082546"/>
    <w:rsid w:val="00090369"/>
    <w:rsid w:val="00093BBB"/>
    <w:rsid w:val="00097492"/>
    <w:rsid w:val="000A6394"/>
    <w:rsid w:val="000B15AA"/>
    <w:rsid w:val="000B7FED"/>
    <w:rsid w:val="000C038A"/>
    <w:rsid w:val="000C535F"/>
    <w:rsid w:val="000C5CEE"/>
    <w:rsid w:val="000C6598"/>
    <w:rsid w:val="000C74C5"/>
    <w:rsid w:val="000C7DE8"/>
    <w:rsid w:val="000D2211"/>
    <w:rsid w:val="000D2E29"/>
    <w:rsid w:val="000D44B3"/>
    <w:rsid w:val="000D774B"/>
    <w:rsid w:val="000E3ADC"/>
    <w:rsid w:val="000E54C6"/>
    <w:rsid w:val="000E62C3"/>
    <w:rsid w:val="000E788C"/>
    <w:rsid w:val="000F32CB"/>
    <w:rsid w:val="00115C74"/>
    <w:rsid w:val="001242D3"/>
    <w:rsid w:val="00124A55"/>
    <w:rsid w:val="001350EF"/>
    <w:rsid w:val="00136B89"/>
    <w:rsid w:val="0013756D"/>
    <w:rsid w:val="0014148D"/>
    <w:rsid w:val="0014267B"/>
    <w:rsid w:val="00143D79"/>
    <w:rsid w:val="00145B94"/>
    <w:rsid w:val="00145D43"/>
    <w:rsid w:val="00161488"/>
    <w:rsid w:val="0016512D"/>
    <w:rsid w:val="001670D7"/>
    <w:rsid w:val="00167613"/>
    <w:rsid w:val="00167D56"/>
    <w:rsid w:val="00170A7C"/>
    <w:rsid w:val="00180357"/>
    <w:rsid w:val="00185B8F"/>
    <w:rsid w:val="0019075A"/>
    <w:rsid w:val="00191992"/>
    <w:rsid w:val="00192C46"/>
    <w:rsid w:val="0019388A"/>
    <w:rsid w:val="001A08B3"/>
    <w:rsid w:val="001A0D34"/>
    <w:rsid w:val="001A16D4"/>
    <w:rsid w:val="001A4434"/>
    <w:rsid w:val="001A44CE"/>
    <w:rsid w:val="001A47E6"/>
    <w:rsid w:val="001A654F"/>
    <w:rsid w:val="001A7B60"/>
    <w:rsid w:val="001B52F0"/>
    <w:rsid w:val="001B7A65"/>
    <w:rsid w:val="001C6F62"/>
    <w:rsid w:val="001D5C91"/>
    <w:rsid w:val="001E41F3"/>
    <w:rsid w:val="001F0A77"/>
    <w:rsid w:val="001F0D1C"/>
    <w:rsid w:val="001F2BEA"/>
    <w:rsid w:val="002030DE"/>
    <w:rsid w:val="00206BB4"/>
    <w:rsid w:val="00206D84"/>
    <w:rsid w:val="00224088"/>
    <w:rsid w:val="002265A6"/>
    <w:rsid w:val="00226622"/>
    <w:rsid w:val="00231497"/>
    <w:rsid w:val="00236392"/>
    <w:rsid w:val="00242430"/>
    <w:rsid w:val="00243A1F"/>
    <w:rsid w:val="00254894"/>
    <w:rsid w:val="0025532D"/>
    <w:rsid w:val="00255AE7"/>
    <w:rsid w:val="00257542"/>
    <w:rsid w:val="0026004D"/>
    <w:rsid w:val="002640DD"/>
    <w:rsid w:val="00272CAF"/>
    <w:rsid w:val="00275CF7"/>
    <w:rsid w:val="00275D12"/>
    <w:rsid w:val="002762C4"/>
    <w:rsid w:val="00276FD7"/>
    <w:rsid w:val="00281082"/>
    <w:rsid w:val="00282D17"/>
    <w:rsid w:val="00283EF0"/>
    <w:rsid w:val="00284FEB"/>
    <w:rsid w:val="002860C4"/>
    <w:rsid w:val="00286C5E"/>
    <w:rsid w:val="00286C86"/>
    <w:rsid w:val="00291EBA"/>
    <w:rsid w:val="00292003"/>
    <w:rsid w:val="00293997"/>
    <w:rsid w:val="0029538C"/>
    <w:rsid w:val="002A5325"/>
    <w:rsid w:val="002B1899"/>
    <w:rsid w:val="002B5741"/>
    <w:rsid w:val="002C14E9"/>
    <w:rsid w:val="002C2458"/>
    <w:rsid w:val="002C2598"/>
    <w:rsid w:val="002D2CB7"/>
    <w:rsid w:val="002E029C"/>
    <w:rsid w:val="002E472E"/>
    <w:rsid w:val="002E5DAB"/>
    <w:rsid w:val="002F3130"/>
    <w:rsid w:val="00305409"/>
    <w:rsid w:val="00306DF2"/>
    <w:rsid w:val="003116C5"/>
    <w:rsid w:val="00314FD3"/>
    <w:rsid w:val="00315636"/>
    <w:rsid w:val="00316251"/>
    <w:rsid w:val="00321123"/>
    <w:rsid w:val="003229A3"/>
    <w:rsid w:val="0032311A"/>
    <w:rsid w:val="00323B97"/>
    <w:rsid w:val="003260B8"/>
    <w:rsid w:val="0033200A"/>
    <w:rsid w:val="00335E7B"/>
    <w:rsid w:val="0034047B"/>
    <w:rsid w:val="00342B7D"/>
    <w:rsid w:val="003448E7"/>
    <w:rsid w:val="00345288"/>
    <w:rsid w:val="00353FE0"/>
    <w:rsid w:val="00356180"/>
    <w:rsid w:val="00356B5B"/>
    <w:rsid w:val="003609EF"/>
    <w:rsid w:val="0036231A"/>
    <w:rsid w:val="003639E3"/>
    <w:rsid w:val="0036586D"/>
    <w:rsid w:val="0037461F"/>
    <w:rsid w:val="00374DD4"/>
    <w:rsid w:val="003809F4"/>
    <w:rsid w:val="00390639"/>
    <w:rsid w:val="00390926"/>
    <w:rsid w:val="003968D6"/>
    <w:rsid w:val="003A4444"/>
    <w:rsid w:val="003B03DE"/>
    <w:rsid w:val="003B0CB7"/>
    <w:rsid w:val="003B1B41"/>
    <w:rsid w:val="003B3A43"/>
    <w:rsid w:val="003C7965"/>
    <w:rsid w:val="003D03FB"/>
    <w:rsid w:val="003D1A6B"/>
    <w:rsid w:val="003D3D96"/>
    <w:rsid w:val="003D73AA"/>
    <w:rsid w:val="003E1A36"/>
    <w:rsid w:val="003E4CBC"/>
    <w:rsid w:val="003E4E32"/>
    <w:rsid w:val="003F0161"/>
    <w:rsid w:val="003F164F"/>
    <w:rsid w:val="003F22DB"/>
    <w:rsid w:val="003F3823"/>
    <w:rsid w:val="003F6030"/>
    <w:rsid w:val="004011E5"/>
    <w:rsid w:val="004073FE"/>
    <w:rsid w:val="00410289"/>
    <w:rsid w:val="00410371"/>
    <w:rsid w:val="00413CA4"/>
    <w:rsid w:val="00423497"/>
    <w:rsid w:val="004242F1"/>
    <w:rsid w:val="0042448F"/>
    <w:rsid w:val="00425465"/>
    <w:rsid w:val="00426DAA"/>
    <w:rsid w:val="004314D4"/>
    <w:rsid w:val="00431B3A"/>
    <w:rsid w:val="004322C7"/>
    <w:rsid w:val="00437395"/>
    <w:rsid w:val="004467A0"/>
    <w:rsid w:val="00451828"/>
    <w:rsid w:val="00452364"/>
    <w:rsid w:val="00455198"/>
    <w:rsid w:val="0047455D"/>
    <w:rsid w:val="004755F8"/>
    <w:rsid w:val="00477647"/>
    <w:rsid w:val="004844E0"/>
    <w:rsid w:val="00485DBC"/>
    <w:rsid w:val="004866D2"/>
    <w:rsid w:val="0049767D"/>
    <w:rsid w:val="004A5F15"/>
    <w:rsid w:val="004B0512"/>
    <w:rsid w:val="004B1535"/>
    <w:rsid w:val="004B45ED"/>
    <w:rsid w:val="004B487E"/>
    <w:rsid w:val="004B568B"/>
    <w:rsid w:val="004B75B7"/>
    <w:rsid w:val="004B78E4"/>
    <w:rsid w:val="004C0772"/>
    <w:rsid w:val="004C5CD1"/>
    <w:rsid w:val="004D162E"/>
    <w:rsid w:val="004D273F"/>
    <w:rsid w:val="004D2A2F"/>
    <w:rsid w:val="004D3323"/>
    <w:rsid w:val="004D4588"/>
    <w:rsid w:val="004D4E12"/>
    <w:rsid w:val="004D6D2F"/>
    <w:rsid w:val="004D7AC5"/>
    <w:rsid w:val="004F37F5"/>
    <w:rsid w:val="005025FD"/>
    <w:rsid w:val="0050699A"/>
    <w:rsid w:val="0051012F"/>
    <w:rsid w:val="0051346E"/>
    <w:rsid w:val="005141D9"/>
    <w:rsid w:val="0051580D"/>
    <w:rsid w:val="00526603"/>
    <w:rsid w:val="00531598"/>
    <w:rsid w:val="00532C2D"/>
    <w:rsid w:val="00535EDE"/>
    <w:rsid w:val="005438BA"/>
    <w:rsid w:val="00544083"/>
    <w:rsid w:val="005457ED"/>
    <w:rsid w:val="00547111"/>
    <w:rsid w:val="00547BBC"/>
    <w:rsid w:val="00555EF0"/>
    <w:rsid w:val="00557E4F"/>
    <w:rsid w:val="0056157F"/>
    <w:rsid w:val="00561ED6"/>
    <w:rsid w:val="005817A8"/>
    <w:rsid w:val="0059089A"/>
    <w:rsid w:val="005915BD"/>
    <w:rsid w:val="00592D74"/>
    <w:rsid w:val="00597AE5"/>
    <w:rsid w:val="005A092C"/>
    <w:rsid w:val="005B0352"/>
    <w:rsid w:val="005B0DB1"/>
    <w:rsid w:val="005B4B8A"/>
    <w:rsid w:val="005C046F"/>
    <w:rsid w:val="005C21C9"/>
    <w:rsid w:val="005C3B5F"/>
    <w:rsid w:val="005D5A94"/>
    <w:rsid w:val="005D5EA8"/>
    <w:rsid w:val="005D6510"/>
    <w:rsid w:val="005D77AD"/>
    <w:rsid w:val="005E2C44"/>
    <w:rsid w:val="005E327F"/>
    <w:rsid w:val="005E6D74"/>
    <w:rsid w:val="005F1EEF"/>
    <w:rsid w:val="006004D3"/>
    <w:rsid w:val="0060062F"/>
    <w:rsid w:val="006028B3"/>
    <w:rsid w:val="00602F1F"/>
    <w:rsid w:val="0060766A"/>
    <w:rsid w:val="00612C69"/>
    <w:rsid w:val="00616E08"/>
    <w:rsid w:val="00621188"/>
    <w:rsid w:val="006218CB"/>
    <w:rsid w:val="0062190C"/>
    <w:rsid w:val="00621F9C"/>
    <w:rsid w:val="00623ECB"/>
    <w:rsid w:val="0062429F"/>
    <w:rsid w:val="006257ED"/>
    <w:rsid w:val="006307F6"/>
    <w:rsid w:val="00635026"/>
    <w:rsid w:val="00643D2D"/>
    <w:rsid w:val="00643EAC"/>
    <w:rsid w:val="006445F4"/>
    <w:rsid w:val="00644E21"/>
    <w:rsid w:val="00646545"/>
    <w:rsid w:val="006532F1"/>
    <w:rsid w:val="00653DE4"/>
    <w:rsid w:val="00655B13"/>
    <w:rsid w:val="00657EC5"/>
    <w:rsid w:val="00665C47"/>
    <w:rsid w:val="00666BCE"/>
    <w:rsid w:val="00666BE5"/>
    <w:rsid w:val="00675548"/>
    <w:rsid w:val="00687467"/>
    <w:rsid w:val="00692C8F"/>
    <w:rsid w:val="00695808"/>
    <w:rsid w:val="0069591B"/>
    <w:rsid w:val="00695A5C"/>
    <w:rsid w:val="00697D77"/>
    <w:rsid w:val="006A57FC"/>
    <w:rsid w:val="006B3A49"/>
    <w:rsid w:val="006B3FC7"/>
    <w:rsid w:val="006B46FB"/>
    <w:rsid w:val="006C6AF3"/>
    <w:rsid w:val="006D1CF2"/>
    <w:rsid w:val="006D35E8"/>
    <w:rsid w:val="006D5E1A"/>
    <w:rsid w:val="006E21FB"/>
    <w:rsid w:val="006F4109"/>
    <w:rsid w:val="006F4908"/>
    <w:rsid w:val="006F7C5A"/>
    <w:rsid w:val="00703855"/>
    <w:rsid w:val="00703D85"/>
    <w:rsid w:val="00704DA8"/>
    <w:rsid w:val="00711479"/>
    <w:rsid w:val="00714AC8"/>
    <w:rsid w:val="007222A6"/>
    <w:rsid w:val="007266B6"/>
    <w:rsid w:val="0073526E"/>
    <w:rsid w:val="0073549A"/>
    <w:rsid w:val="00735CE0"/>
    <w:rsid w:val="00737453"/>
    <w:rsid w:val="0074015D"/>
    <w:rsid w:val="00744998"/>
    <w:rsid w:val="00745721"/>
    <w:rsid w:val="00750C69"/>
    <w:rsid w:val="00753FFB"/>
    <w:rsid w:val="007541BD"/>
    <w:rsid w:val="00755889"/>
    <w:rsid w:val="00763B7B"/>
    <w:rsid w:val="00766BA5"/>
    <w:rsid w:val="00766C7F"/>
    <w:rsid w:val="00775BCF"/>
    <w:rsid w:val="0077649F"/>
    <w:rsid w:val="007900FA"/>
    <w:rsid w:val="00791860"/>
    <w:rsid w:val="00792342"/>
    <w:rsid w:val="00793E90"/>
    <w:rsid w:val="00796526"/>
    <w:rsid w:val="007977A8"/>
    <w:rsid w:val="007979E5"/>
    <w:rsid w:val="007A0A90"/>
    <w:rsid w:val="007A2EB7"/>
    <w:rsid w:val="007A4478"/>
    <w:rsid w:val="007A4D7D"/>
    <w:rsid w:val="007B2763"/>
    <w:rsid w:val="007B512A"/>
    <w:rsid w:val="007B5E7F"/>
    <w:rsid w:val="007C2097"/>
    <w:rsid w:val="007C47E5"/>
    <w:rsid w:val="007C4C6B"/>
    <w:rsid w:val="007C5668"/>
    <w:rsid w:val="007C574B"/>
    <w:rsid w:val="007C5FDC"/>
    <w:rsid w:val="007D2212"/>
    <w:rsid w:val="007D6A07"/>
    <w:rsid w:val="007E3C74"/>
    <w:rsid w:val="007F3AAF"/>
    <w:rsid w:val="007F71D6"/>
    <w:rsid w:val="007F7259"/>
    <w:rsid w:val="007F74CD"/>
    <w:rsid w:val="008040A8"/>
    <w:rsid w:val="008103BA"/>
    <w:rsid w:val="008109A1"/>
    <w:rsid w:val="008121DF"/>
    <w:rsid w:val="00813DD2"/>
    <w:rsid w:val="00826933"/>
    <w:rsid w:val="00826DCF"/>
    <w:rsid w:val="008279FA"/>
    <w:rsid w:val="008309DF"/>
    <w:rsid w:val="00831913"/>
    <w:rsid w:val="00837184"/>
    <w:rsid w:val="0084534E"/>
    <w:rsid w:val="008461E9"/>
    <w:rsid w:val="00860852"/>
    <w:rsid w:val="00861C05"/>
    <w:rsid w:val="008626E7"/>
    <w:rsid w:val="00864134"/>
    <w:rsid w:val="0087041E"/>
    <w:rsid w:val="00870EE7"/>
    <w:rsid w:val="00883AF9"/>
    <w:rsid w:val="00885CB9"/>
    <w:rsid w:val="008863B9"/>
    <w:rsid w:val="00891BE9"/>
    <w:rsid w:val="00891E66"/>
    <w:rsid w:val="008A0D2B"/>
    <w:rsid w:val="008A45A6"/>
    <w:rsid w:val="008A4E8C"/>
    <w:rsid w:val="008B0A39"/>
    <w:rsid w:val="008B1D2D"/>
    <w:rsid w:val="008C0981"/>
    <w:rsid w:val="008C1463"/>
    <w:rsid w:val="008C178A"/>
    <w:rsid w:val="008C1E93"/>
    <w:rsid w:val="008D0C43"/>
    <w:rsid w:val="008D1819"/>
    <w:rsid w:val="008D3CCC"/>
    <w:rsid w:val="008E54C9"/>
    <w:rsid w:val="008E5EF1"/>
    <w:rsid w:val="008F3649"/>
    <w:rsid w:val="008F3789"/>
    <w:rsid w:val="008F686C"/>
    <w:rsid w:val="008F7BB7"/>
    <w:rsid w:val="00911130"/>
    <w:rsid w:val="00911D8C"/>
    <w:rsid w:val="009122EC"/>
    <w:rsid w:val="009148DE"/>
    <w:rsid w:val="0091614C"/>
    <w:rsid w:val="0092220A"/>
    <w:rsid w:val="00930AC6"/>
    <w:rsid w:val="00935638"/>
    <w:rsid w:val="009403B8"/>
    <w:rsid w:val="00940E28"/>
    <w:rsid w:val="00940E5F"/>
    <w:rsid w:val="00941E30"/>
    <w:rsid w:val="00943BA9"/>
    <w:rsid w:val="00950F2B"/>
    <w:rsid w:val="00951F8E"/>
    <w:rsid w:val="00953C9C"/>
    <w:rsid w:val="009608BC"/>
    <w:rsid w:val="00965F96"/>
    <w:rsid w:val="00974642"/>
    <w:rsid w:val="0097645E"/>
    <w:rsid w:val="009777D9"/>
    <w:rsid w:val="00980C9F"/>
    <w:rsid w:val="00985AEA"/>
    <w:rsid w:val="00991B88"/>
    <w:rsid w:val="0099203B"/>
    <w:rsid w:val="00992CC8"/>
    <w:rsid w:val="009936C7"/>
    <w:rsid w:val="009A0A90"/>
    <w:rsid w:val="009A199C"/>
    <w:rsid w:val="009A4D85"/>
    <w:rsid w:val="009A5753"/>
    <w:rsid w:val="009A579D"/>
    <w:rsid w:val="009B06B1"/>
    <w:rsid w:val="009B1651"/>
    <w:rsid w:val="009B43B6"/>
    <w:rsid w:val="009B4576"/>
    <w:rsid w:val="009B5BA5"/>
    <w:rsid w:val="009C34B1"/>
    <w:rsid w:val="009C489B"/>
    <w:rsid w:val="009C60E5"/>
    <w:rsid w:val="009D2146"/>
    <w:rsid w:val="009D6AEA"/>
    <w:rsid w:val="009D75D7"/>
    <w:rsid w:val="009E2D62"/>
    <w:rsid w:val="009E3297"/>
    <w:rsid w:val="009E40E4"/>
    <w:rsid w:val="009E762F"/>
    <w:rsid w:val="009F0FC9"/>
    <w:rsid w:val="009F38DB"/>
    <w:rsid w:val="009F5C49"/>
    <w:rsid w:val="009F734F"/>
    <w:rsid w:val="00A01070"/>
    <w:rsid w:val="00A02F75"/>
    <w:rsid w:val="00A06E46"/>
    <w:rsid w:val="00A07746"/>
    <w:rsid w:val="00A14AF9"/>
    <w:rsid w:val="00A163C2"/>
    <w:rsid w:val="00A236A6"/>
    <w:rsid w:val="00A23AE8"/>
    <w:rsid w:val="00A246B6"/>
    <w:rsid w:val="00A26C57"/>
    <w:rsid w:val="00A300B4"/>
    <w:rsid w:val="00A30839"/>
    <w:rsid w:val="00A32420"/>
    <w:rsid w:val="00A3560F"/>
    <w:rsid w:val="00A42C66"/>
    <w:rsid w:val="00A47E70"/>
    <w:rsid w:val="00A508E1"/>
    <w:rsid w:val="00A50CF0"/>
    <w:rsid w:val="00A539F8"/>
    <w:rsid w:val="00A5515A"/>
    <w:rsid w:val="00A576E5"/>
    <w:rsid w:val="00A65A3E"/>
    <w:rsid w:val="00A663C6"/>
    <w:rsid w:val="00A7095F"/>
    <w:rsid w:val="00A70EC0"/>
    <w:rsid w:val="00A73E23"/>
    <w:rsid w:val="00A7671C"/>
    <w:rsid w:val="00A80317"/>
    <w:rsid w:val="00A819EB"/>
    <w:rsid w:val="00A93F80"/>
    <w:rsid w:val="00A94E20"/>
    <w:rsid w:val="00AA066F"/>
    <w:rsid w:val="00AA285A"/>
    <w:rsid w:val="00AA2CBC"/>
    <w:rsid w:val="00AB16B1"/>
    <w:rsid w:val="00AC5563"/>
    <w:rsid w:val="00AC5820"/>
    <w:rsid w:val="00AC58BD"/>
    <w:rsid w:val="00AC5DA2"/>
    <w:rsid w:val="00AC6EF5"/>
    <w:rsid w:val="00AC7B46"/>
    <w:rsid w:val="00AD0D75"/>
    <w:rsid w:val="00AD184B"/>
    <w:rsid w:val="00AD1CD8"/>
    <w:rsid w:val="00AD1D0F"/>
    <w:rsid w:val="00AD1FB7"/>
    <w:rsid w:val="00AD380E"/>
    <w:rsid w:val="00AE6CF3"/>
    <w:rsid w:val="00AF558C"/>
    <w:rsid w:val="00AF679E"/>
    <w:rsid w:val="00AF774E"/>
    <w:rsid w:val="00AF78FD"/>
    <w:rsid w:val="00B0036D"/>
    <w:rsid w:val="00B0265B"/>
    <w:rsid w:val="00B070D4"/>
    <w:rsid w:val="00B1333D"/>
    <w:rsid w:val="00B13E61"/>
    <w:rsid w:val="00B23570"/>
    <w:rsid w:val="00B23ED6"/>
    <w:rsid w:val="00B253F8"/>
    <w:rsid w:val="00B258BB"/>
    <w:rsid w:val="00B37241"/>
    <w:rsid w:val="00B372D5"/>
    <w:rsid w:val="00B42346"/>
    <w:rsid w:val="00B43275"/>
    <w:rsid w:val="00B47ACF"/>
    <w:rsid w:val="00B50F2C"/>
    <w:rsid w:val="00B51553"/>
    <w:rsid w:val="00B53FB2"/>
    <w:rsid w:val="00B6402F"/>
    <w:rsid w:val="00B65D99"/>
    <w:rsid w:val="00B67B97"/>
    <w:rsid w:val="00B728EF"/>
    <w:rsid w:val="00B75075"/>
    <w:rsid w:val="00B7789E"/>
    <w:rsid w:val="00B84FA0"/>
    <w:rsid w:val="00B8647F"/>
    <w:rsid w:val="00B86682"/>
    <w:rsid w:val="00B87513"/>
    <w:rsid w:val="00B909EE"/>
    <w:rsid w:val="00B93C71"/>
    <w:rsid w:val="00B940B7"/>
    <w:rsid w:val="00B968C8"/>
    <w:rsid w:val="00BA1992"/>
    <w:rsid w:val="00BA1D63"/>
    <w:rsid w:val="00BA3EC5"/>
    <w:rsid w:val="00BA51D9"/>
    <w:rsid w:val="00BA6FD2"/>
    <w:rsid w:val="00BB1A9A"/>
    <w:rsid w:val="00BB2934"/>
    <w:rsid w:val="00BB44BA"/>
    <w:rsid w:val="00BB5DFC"/>
    <w:rsid w:val="00BC12DB"/>
    <w:rsid w:val="00BC14AB"/>
    <w:rsid w:val="00BC69A4"/>
    <w:rsid w:val="00BD279D"/>
    <w:rsid w:val="00BD5609"/>
    <w:rsid w:val="00BD6BB8"/>
    <w:rsid w:val="00BE2E4C"/>
    <w:rsid w:val="00BE36E7"/>
    <w:rsid w:val="00BE41B8"/>
    <w:rsid w:val="00BE466C"/>
    <w:rsid w:val="00BE592F"/>
    <w:rsid w:val="00BF1115"/>
    <w:rsid w:val="00BF465D"/>
    <w:rsid w:val="00BF4F20"/>
    <w:rsid w:val="00C008F2"/>
    <w:rsid w:val="00C01150"/>
    <w:rsid w:val="00C05328"/>
    <w:rsid w:val="00C056AB"/>
    <w:rsid w:val="00C078CD"/>
    <w:rsid w:val="00C22CF4"/>
    <w:rsid w:val="00C345E3"/>
    <w:rsid w:val="00C35AFE"/>
    <w:rsid w:val="00C36015"/>
    <w:rsid w:val="00C362A3"/>
    <w:rsid w:val="00C37368"/>
    <w:rsid w:val="00C42091"/>
    <w:rsid w:val="00C42262"/>
    <w:rsid w:val="00C454A5"/>
    <w:rsid w:val="00C47049"/>
    <w:rsid w:val="00C507EE"/>
    <w:rsid w:val="00C52F19"/>
    <w:rsid w:val="00C556EC"/>
    <w:rsid w:val="00C60574"/>
    <w:rsid w:val="00C6118F"/>
    <w:rsid w:val="00C62048"/>
    <w:rsid w:val="00C63B93"/>
    <w:rsid w:val="00C66B19"/>
    <w:rsid w:val="00C66BA2"/>
    <w:rsid w:val="00C67ACF"/>
    <w:rsid w:val="00C71A2D"/>
    <w:rsid w:val="00C757DF"/>
    <w:rsid w:val="00C75C03"/>
    <w:rsid w:val="00C85C1C"/>
    <w:rsid w:val="00C870F6"/>
    <w:rsid w:val="00C87459"/>
    <w:rsid w:val="00C87A4D"/>
    <w:rsid w:val="00C87BCF"/>
    <w:rsid w:val="00C9471C"/>
    <w:rsid w:val="00C95985"/>
    <w:rsid w:val="00C97AC7"/>
    <w:rsid w:val="00CA23A5"/>
    <w:rsid w:val="00CA5608"/>
    <w:rsid w:val="00CB3359"/>
    <w:rsid w:val="00CB37FD"/>
    <w:rsid w:val="00CC3803"/>
    <w:rsid w:val="00CC390A"/>
    <w:rsid w:val="00CC5026"/>
    <w:rsid w:val="00CC68D0"/>
    <w:rsid w:val="00CC79FC"/>
    <w:rsid w:val="00CD0870"/>
    <w:rsid w:val="00CD0CA3"/>
    <w:rsid w:val="00CD296D"/>
    <w:rsid w:val="00CD6E19"/>
    <w:rsid w:val="00CF1856"/>
    <w:rsid w:val="00CF4CFD"/>
    <w:rsid w:val="00D02C63"/>
    <w:rsid w:val="00D03F9A"/>
    <w:rsid w:val="00D04A43"/>
    <w:rsid w:val="00D06D51"/>
    <w:rsid w:val="00D10740"/>
    <w:rsid w:val="00D1158C"/>
    <w:rsid w:val="00D171AD"/>
    <w:rsid w:val="00D237F4"/>
    <w:rsid w:val="00D24991"/>
    <w:rsid w:val="00D2697C"/>
    <w:rsid w:val="00D31D2A"/>
    <w:rsid w:val="00D3560D"/>
    <w:rsid w:val="00D4195A"/>
    <w:rsid w:val="00D4398E"/>
    <w:rsid w:val="00D4777E"/>
    <w:rsid w:val="00D50255"/>
    <w:rsid w:val="00D5134F"/>
    <w:rsid w:val="00D54BE5"/>
    <w:rsid w:val="00D55E6F"/>
    <w:rsid w:val="00D56A0C"/>
    <w:rsid w:val="00D66520"/>
    <w:rsid w:val="00D7529A"/>
    <w:rsid w:val="00D75F00"/>
    <w:rsid w:val="00D84AE9"/>
    <w:rsid w:val="00D86981"/>
    <w:rsid w:val="00D87C52"/>
    <w:rsid w:val="00D94D0C"/>
    <w:rsid w:val="00D96C85"/>
    <w:rsid w:val="00DA1F12"/>
    <w:rsid w:val="00DA47E4"/>
    <w:rsid w:val="00DA5D64"/>
    <w:rsid w:val="00DA5FD8"/>
    <w:rsid w:val="00DB1289"/>
    <w:rsid w:val="00DB1CF0"/>
    <w:rsid w:val="00DB20E5"/>
    <w:rsid w:val="00DB6AE4"/>
    <w:rsid w:val="00DC2D67"/>
    <w:rsid w:val="00DC6D56"/>
    <w:rsid w:val="00DD1EA2"/>
    <w:rsid w:val="00DD37B9"/>
    <w:rsid w:val="00DD5FFB"/>
    <w:rsid w:val="00DD67D3"/>
    <w:rsid w:val="00DE34CF"/>
    <w:rsid w:val="00DE53C5"/>
    <w:rsid w:val="00E00BE3"/>
    <w:rsid w:val="00E02375"/>
    <w:rsid w:val="00E06170"/>
    <w:rsid w:val="00E075F3"/>
    <w:rsid w:val="00E07A89"/>
    <w:rsid w:val="00E13AC6"/>
    <w:rsid w:val="00E13F3D"/>
    <w:rsid w:val="00E23858"/>
    <w:rsid w:val="00E23CD6"/>
    <w:rsid w:val="00E32762"/>
    <w:rsid w:val="00E334C7"/>
    <w:rsid w:val="00E33A57"/>
    <w:rsid w:val="00E33F14"/>
    <w:rsid w:val="00E34898"/>
    <w:rsid w:val="00E377B5"/>
    <w:rsid w:val="00E4020B"/>
    <w:rsid w:val="00E40FB9"/>
    <w:rsid w:val="00E41211"/>
    <w:rsid w:val="00E41238"/>
    <w:rsid w:val="00E436A7"/>
    <w:rsid w:val="00E5055B"/>
    <w:rsid w:val="00E56C07"/>
    <w:rsid w:val="00E57009"/>
    <w:rsid w:val="00E6198C"/>
    <w:rsid w:val="00E642FD"/>
    <w:rsid w:val="00E6463A"/>
    <w:rsid w:val="00E652D1"/>
    <w:rsid w:val="00E678EE"/>
    <w:rsid w:val="00E7510C"/>
    <w:rsid w:val="00E83C5C"/>
    <w:rsid w:val="00E85073"/>
    <w:rsid w:val="00E91A40"/>
    <w:rsid w:val="00E932C4"/>
    <w:rsid w:val="00E95FCF"/>
    <w:rsid w:val="00EA0454"/>
    <w:rsid w:val="00EA2B7E"/>
    <w:rsid w:val="00EA666E"/>
    <w:rsid w:val="00EA6B19"/>
    <w:rsid w:val="00EA75DA"/>
    <w:rsid w:val="00EB09B7"/>
    <w:rsid w:val="00EB314E"/>
    <w:rsid w:val="00EB437E"/>
    <w:rsid w:val="00EC0312"/>
    <w:rsid w:val="00EC65BE"/>
    <w:rsid w:val="00ED4B0A"/>
    <w:rsid w:val="00ED59B2"/>
    <w:rsid w:val="00ED64B9"/>
    <w:rsid w:val="00EE0544"/>
    <w:rsid w:val="00EE2CCE"/>
    <w:rsid w:val="00EE3CD4"/>
    <w:rsid w:val="00EE7D7C"/>
    <w:rsid w:val="00EF0433"/>
    <w:rsid w:val="00EF2A06"/>
    <w:rsid w:val="00EF4D28"/>
    <w:rsid w:val="00F0116B"/>
    <w:rsid w:val="00F03BD1"/>
    <w:rsid w:val="00F03FFF"/>
    <w:rsid w:val="00F04FE8"/>
    <w:rsid w:val="00F05671"/>
    <w:rsid w:val="00F11BCA"/>
    <w:rsid w:val="00F11C20"/>
    <w:rsid w:val="00F14619"/>
    <w:rsid w:val="00F14C68"/>
    <w:rsid w:val="00F25D98"/>
    <w:rsid w:val="00F27481"/>
    <w:rsid w:val="00F300FB"/>
    <w:rsid w:val="00F31FF7"/>
    <w:rsid w:val="00F338A1"/>
    <w:rsid w:val="00F416B4"/>
    <w:rsid w:val="00F4602A"/>
    <w:rsid w:val="00F575C1"/>
    <w:rsid w:val="00F62DC5"/>
    <w:rsid w:val="00F63BBE"/>
    <w:rsid w:val="00F665D9"/>
    <w:rsid w:val="00F7406C"/>
    <w:rsid w:val="00F805E9"/>
    <w:rsid w:val="00F81DAE"/>
    <w:rsid w:val="00F8256D"/>
    <w:rsid w:val="00F837DE"/>
    <w:rsid w:val="00F93183"/>
    <w:rsid w:val="00FA1595"/>
    <w:rsid w:val="00FA73F9"/>
    <w:rsid w:val="00FA7A3B"/>
    <w:rsid w:val="00FB6386"/>
    <w:rsid w:val="00FB72F9"/>
    <w:rsid w:val="00FC165C"/>
    <w:rsid w:val="00FC1DBC"/>
    <w:rsid w:val="00FC5513"/>
    <w:rsid w:val="00FC5E5E"/>
    <w:rsid w:val="00FD03A5"/>
    <w:rsid w:val="00FD171D"/>
    <w:rsid w:val="00FD1740"/>
    <w:rsid w:val="00FD2639"/>
    <w:rsid w:val="00FD306D"/>
    <w:rsid w:val="00FE07D4"/>
    <w:rsid w:val="00FE2BB4"/>
    <w:rsid w:val="00FF287C"/>
    <w:rsid w:val="00FF2EAC"/>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960DF4C-25CD-429C-9C66-9EAD6DAC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Heading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rsid w:val="0037461F"/>
    <w:rPr>
      <w:rFonts w:ascii="Arial" w:hAnsi="Arial"/>
      <w:sz w:val="18"/>
      <w:lang w:val="en-GB" w:eastAsia="en-US"/>
    </w:rPr>
  </w:style>
  <w:style w:type="character" w:customStyle="1" w:styleId="CRCoverPageZchn">
    <w:name w:val="CR Cover Page Zchn"/>
    <w:link w:val="CRCoverPage"/>
    <w:rsid w:val="00FD03A5"/>
    <w:rPr>
      <w:rFonts w:ascii="Arial" w:hAnsi="Arial"/>
      <w:lang w:val="en-GB" w:eastAsia="en-US"/>
    </w:rPr>
  </w:style>
  <w:style w:type="paragraph" w:styleId="BodyText">
    <w:name w:val="Body Text"/>
    <w:basedOn w:val="Normal"/>
    <w:link w:val="BodyTextChar"/>
    <w:unhideWhenUsed/>
    <w:rsid w:val="00FD03A5"/>
    <w:pPr>
      <w:spacing w:after="120"/>
    </w:pPr>
    <w:rPr>
      <w:rFonts w:eastAsia="SimSun"/>
    </w:rPr>
  </w:style>
  <w:style w:type="character" w:customStyle="1" w:styleId="BodyTextChar">
    <w:name w:val="Body Text Char"/>
    <w:basedOn w:val="DefaultParagraphFont"/>
    <w:link w:val="BodyText"/>
    <w:rsid w:val="00FD03A5"/>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16B85D-EF60-4C9E-A459-59F1FB636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5</Pages>
  <Words>1363</Words>
  <Characters>7775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9120</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Ericsson1104</cp:lastModifiedBy>
  <cp:revision>14</cp:revision>
  <cp:lastPrinted>1900-01-01T17:00:00Z</cp:lastPrinted>
  <dcterms:created xsi:type="dcterms:W3CDTF">2022-11-04T08:15:00Z</dcterms:created>
  <dcterms:modified xsi:type="dcterms:W3CDTF">2022-11-04T19:19:00Z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